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FCF0" w14:textId="5F30F348" w:rsidR="00EC6611" w:rsidRPr="006F7358" w:rsidRDefault="00EC6611" w:rsidP="00EC6611">
      <w:pPr>
        <w:jc w:val="center"/>
        <w:rPr>
          <w:rFonts w:ascii="Arial" w:hAnsi="Arial" w:cs="Arial"/>
          <w:lang w:val="en-US"/>
        </w:rPr>
      </w:pPr>
      <w:bookmarkStart w:id="0" w:name="_GoBack"/>
      <w:bookmarkEnd w:id="0"/>
      <w:r w:rsidRPr="006F7358">
        <w:rPr>
          <w:rFonts w:ascii="Arial" w:hAnsi="Arial" w:cs="Arial"/>
          <w:noProof/>
        </w:rPr>
        <w:drawing>
          <wp:inline distT="0" distB="0" distL="0" distR="0" wp14:anchorId="73F20C30" wp14:editId="493915C2">
            <wp:extent cx="700405" cy="624840"/>
            <wp:effectExtent l="0" t="0" r="0" b="3810"/>
            <wp:docPr id="2" name="Picture 5" descr="8"/>
            <wp:cNvGraphicFramePr/>
            <a:graphic xmlns:a="http://schemas.openxmlformats.org/drawingml/2006/main">
              <a:graphicData uri="http://schemas.openxmlformats.org/drawingml/2006/picture">
                <pic:pic xmlns:pic="http://schemas.openxmlformats.org/drawingml/2006/picture">
                  <pic:nvPicPr>
                    <pic:cNvPr id="2" name="Picture 5" descr="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624840"/>
                    </a:xfrm>
                    <a:prstGeom prst="rect">
                      <a:avLst/>
                    </a:prstGeom>
                    <a:noFill/>
                  </pic:spPr>
                </pic:pic>
              </a:graphicData>
            </a:graphic>
          </wp:inline>
        </w:drawing>
      </w:r>
    </w:p>
    <w:tbl>
      <w:tblPr>
        <w:tblW w:w="9560" w:type="dxa"/>
        <w:tblLook w:val="04A0" w:firstRow="1" w:lastRow="0" w:firstColumn="1" w:lastColumn="0" w:noHBand="0" w:noVBand="1"/>
      </w:tblPr>
      <w:tblGrid>
        <w:gridCol w:w="9560"/>
      </w:tblGrid>
      <w:tr w:rsidR="005C25C5" w:rsidRPr="006F7358" w14:paraId="4925FD96" w14:textId="77777777" w:rsidTr="00151B3D">
        <w:trPr>
          <w:trHeight w:val="597"/>
        </w:trPr>
        <w:tc>
          <w:tcPr>
            <w:tcW w:w="9560" w:type="dxa"/>
          </w:tcPr>
          <w:p w14:paraId="695B0986" w14:textId="064BB71C" w:rsidR="005C25C5" w:rsidRPr="006F7358" w:rsidRDefault="005C25C5" w:rsidP="007321D2">
            <w:pPr>
              <w:spacing w:after="0" w:line="240" w:lineRule="auto"/>
              <w:jc w:val="center"/>
              <w:rPr>
                <w:rFonts w:ascii="Arial" w:eastAsia="Times New Roman" w:hAnsi="Arial" w:cs="Arial"/>
                <w:lang w:eastAsia="en-US"/>
              </w:rPr>
            </w:pPr>
            <w:r w:rsidRPr="006F7358">
              <w:rPr>
                <w:rFonts w:ascii="Arial" w:eastAsia="Times New Roman" w:hAnsi="Arial" w:cs="Arial"/>
                <w:lang w:eastAsia="en-US"/>
              </w:rPr>
              <w:t>ΚΥΠΡΙΑΚΗ ΔΗΜΟΚΡΑΤΙΑ</w:t>
            </w:r>
          </w:p>
          <w:p w14:paraId="64894E44" w14:textId="77777777" w:rsidR="005C25C5" w:rsidRPr="006F7358" w:rsidRDefault="005C25C5" w:rsidP="007321D2">
            <w:pPr>
              <w:spacing w:after="0" w:line="240" w:lineRule="auto"/>
              <w:jc w:val="center"/>
              <w:rPr>
                <w:rFonts w:ascii="Arial" w:eastAsia="Times New Roman" w:hAnsi="Arial" w:cs="Arial"/>
                <w:lang w:eastAsia="en-US"/>
              </w:rPr>
            </w:pPr>
            <w:r w:rsidRPr="006F7358">
              <w:rPr>
                <w:rFonts w:ascii="Arial" w:eastAsia="Times New Roman" w:hAnsi="Arial" w:cs="Arial"/>
                <w:lang w:eastAsia="en-US"/>
              </w:rPr>
              <w:t>ΥΠΟΥΡΓΕΙΟ ΥΓΕΙΑΣ</w:t>
            </w:r>
          </w:p>
          <w:p w14:paraId="028C78D3" w14:textId="77777777" w:rsidR="005C25C5" w:rsidRPr="006F7358" w:rsidRDefault="005C25C5" w:rsidP="007321D2">
            <w:pPr>
              <w:spacing w:after="0" w:line="240" w:lineRule="auto"/>
              <w:jc w:val="center"/>
              <w:rPr>
                <w:rFonts w:ascii="Arial" w:eastAsia="Times New Roman" w:hAnsi="Arial" w:cs="Arial"/>
                <w:lang w:eastAsia="en-US"/>
              </w:rPr>
            </w:pPr>
            <w:r w:rsidRPr="006F7358">
              <w:rPr>
                <w:rFonts w:ascii="Arial" w:eastAsia="Times New Roman" w:hAnsi="Arial" w:cs="Arial"/>
                <w:lang w:eastAsia="en-US"/>
              </w:rPr>
              <w:t>ΔΙΕΥΘΥΝΣΗ ΑΓΟΡΩΝ ΚΑΙ ΠΡΟΜΗΘΕΙΩΝ</w:t>
            </w:r>
          </w:p>
          <w:p w14:paraId="6203DC44" w14:textId="77777777" w:rsidR="005C25C5" w:rsidRPr="006F7358" w:rsidRDefault="005C25C5" w:rsidP="00E13E33">
            <w:pPr>
              <w:spacing w:after="0" w:line="240" w:lineRule="auto"/>
              <w:jc w:val="both"/>
              <w:rPr>
                <w:rFonts w:ascii="Arial" w:eastAsia="Times New Roman" w:hAnsi="Arial" w:cs="Arial"/>
                <w:lang w:eastAsia="en-US"/>
              </w:rPr>
            </w:pPr>
          </w:p>
        </w:tc>
      </w:tr>
    </w:tbl>
    <w:p w14:paraId="2100E400" w14:textId="77777777" w:rsidR="005C25C5" w:rsidRPr="006F7358" w:rsidRDefault="005C25C5" w:rsidP="00E13E33">
      <w:pPr>
        <w:spacing w:after="0" w:line="240" w:lineRule="auto"/>
        <w:jc w:val="both"/>
        <w:rPr>
          <w:rFonts w:ascii="Arial" w:eastAsia="Times New Roman" w:hAnsi="Arial" w:cs="Arial"/>
          <w:b/>
          <w:u w:val="single"/>
          <w:lang w:eastAsia="en-US"/>
        </w:rPr>
      </w:pPr>
    </w:p>
    <w:p w14:paraId="7CF199B0" w14:textId="6E8DECA5" w:rsidR="00EC6611" w:rsidRPr="006F7358" w:rsidRDefault="0018165A" w:rsidP="00EC6611">
      <w:pPr>
        <w:jc w:val="center"/>
        <w:rPr>
          <w:rFonts w:ascii="Arial" w:eastAsia="Times New Roman" w:hAnsi="Arial" w:cs="Arial"/>
          <w:b/>
          <w:u w:val="single"/>
          <w:lang w:eastAsia="en-US"/>
        </w:rPr>
      </w:pPr>
      <w:r w:rsidRPr="006F7358">
        <w:rPr>
          <w:rFonts w:ascii="Arial" w:eastAsia="Times New Roman" w:hAnsi="Arial" w:cs="Arial"/>
          <w:b/>
          <w:u w:val="single"/>
          <w:lang w:eastAsia="en-US"/>
        </w:rPr>
        <w:t>ΠΡΟΣ ΟΛΟΥΣ ΤΟΥΣ ΕΝΔΙΑΦΕΡΟΜΕΝΟΥΣ</w:t>
      </w:r>
    </w:p>
    <w:p w14:paraId="5BA20207" w14:textId="36A8A8A3" w:rsidR="00EC6611" w:rsidRPr="006F7358" w:rsidRDefault="00E620D9" w:rsidP="00EC6611">
      <w:pPr>
        <w:jc w:val="center"/>
        <w:rPr>
          <w:rFonts w:ascii="Arial" w:eastAsia="Times New Roman" w:hAnsi="Arial" w:cs="Arial"/>
          <w:b/>
          <w:u w:val="single"/>
          <w:lang w:eastAsia="en-US"/>
        </w:rPr>
      </w:pPr>
      <w:r w:rsidRPr="006F7358">
        <w:rPr>
          <w:rFonts w:ascii="Arial" w:eastAsia="Times New Roman" w:hAnsi="Arial" w:cs="Arial"/>
          <w:b/>
          <w:u w:val="single"/>
          <w:lang w:val="en-US" w:eastAsia="en-US"/>
        </w:rPr>
        <w:t>A</w:t>
      </w:r>
      <w:r w:rsidRPr="006F7358">
        <w:rPr>
          <w:rFonts w:ascii="Arial" w:eastAsia="Times New Roman" w:hAnsi="Arial" w:cs="Arial"/>
          <w:b/>
          <w:u w:val="single"/>
          <w:lang w:eastAsia="en-US"/>
        </w:rPr>
        <w:t>Ρ.</w:t>
      </w:r>
      <w:r w:rsidR="00EC6611" w:rsidRPr="006F7358">
        <w:rPr>
          <w:rFonts w:ascii="Arial" w:eastAsia="Times New Roman" w:hAnsi="Arial" w:cs="Arial"/>
          <w:b/>
          <w:u w:val="single"/>
          <w:lang w:eastAsia="en-US"/>
        </w:rPr>
        <w:t xml:space="preserve">ΔΙΑΓΩΝΙΣΜΟΥ Σ.Υ. </w:t>
      </w:r>
      <w:r w:rsidR="00C473AF" w:rsidRPr="006F7358">
        <w:rPr>
          <w:rFonts w:ascii="Arial" w:eastAsia="Times New Roman" w:hAnsi="Arial" w:cs="Arial"/>
          <w:b/>
          <w:u w:val="single"/>
          <w:lang w:eastAsia="en-US"/>
        </w:rPr>
        <w:t>02/23</w:t>
      </w:r>
    </w:p>
    <w:p w14:paraId="08422199" w14:textId="7B186ED2" w:rsidR="00E620D9" w:rsidRPr="006F7358" w:rsidRDefault="00C473AF" w:rsidP="00EC6611">
      <w:pPr>
        <w:jc w:val="center"/>
        <w:rPr>
          <w:rFonts w:ascii="Arial" w:eastAsia="Times New Roman" w:hAnsi="Arial" w:cs="Arial"/>
          <w:b/>
          <w:u w:val="single"/>
          <w:lang w:eastAsia="en-US"/>
        </w:rPr>
      </w:pPr>
      <w:r w:rsidRPr="006F7358">
        <w:rPr>
          <w:rFonts w:ascii="Arial" w:eastAsia="Times New Roman" w:hAnsi="Arial" w:cs="Arial"/>
          <w:b/>
          <w:u w:val="single"/>
          <w:lang w:eastAsia="en-US"/>
        </w:rPr>
        <w:t>Υ.Υ.13.25.003.001.1477</w:t>
      </w:r>
    </w:p>
    <w:p w14:paraId="28A00273" w14:textId="77777777" w:rsidR="00C27AEE" w:rsidRPr="006F7358" w:rsidRDefault="00C27AEE" w:rsidP="00E13E33">
      <w:pPr>
        <w:spacing w:after="0" w:line="240" w:lineRule="auto"/>
        <w:jc w:val="both"/>
        <w:rPr>
          <w:rFonts w:ascii="Arial" w:eastAsia="Times New Roman" w:hAnsi="Arial" w:cs="Arial"/>
          <w:noProof/>
        </w:rPr>
      </w:pPr>
    </w:p>
    <w:p w14:paraId="640D0D04" w14:textId="1B58FE14" w:rsidR="00680FC1" w:rsidRPr="00DA0A5F" w:rsidRDefault="005C25C5" w:rsidP="00DA0A5F">
      <w:pPr>
        <w:rPr>
          <w:rFonts w:ascii="Arial" w:hAnsi="Arial" w:cs="Arial"/>
          <w:b/>
          <w:u w:val="single"/>
        </w:rPr>
      </w:pPr>
      <w:r w:rsidRPr="006F7358">
        <w:rPr>
          <w:rFonts w:ascii="Arial" w:eastAsia="Times New Roman" w:hAnsi="Arial" w:cs="Arial"/>
          <w:b/>
          <w:u w:val="single"/>
          <w:lang w:eastAsia="en-US"/>
        </w:rPr>
        <w:t xml:space="preserve">ΘΕΜΑ </w:t>
      </w:r>
      <w:r w:rsidRPr="0098009A">
        <w:rPr>
          <w:rFonts w:ascii="Arial" w:eastAsia="Times New Roman" w:hAnsi="Arial" w:cs="Arial"/>
          <w:b/>
          <w:u w:val="single"/>
          <w:lang w:eastAsia="en-US"/>
        </w:rPr>
        <w:t xml:space="preserve">: </w:t>
      </w:r>
      <w:bookmarkStart w:id="1" w:name="_Hlk92251415"/>
      <w:r w:rsidR="0098009A" w:rsidRPr="0098009A">
        <w:rPr>
          <w:rFonts w:ascii="Arial" w:hAnsi="Arial" w:cs="Arial"/>
          <w:b/>
          <w:u w:val="single"/>
        </w:rPr>
        <w:t>Διαγωνισμός για Αγορά Υπηρεσιών για Τέσσερεις (4) Ιατρούς για τις ανάγκες του Ανιχνευτικού Προγράμματος στα Κέντρα Προσφύγων για τη Διασφάλιση της Δημόσιας Υγείας σύμφωνα με το Παράρτημα XIV του Ν.73(Ι)/2016</w:t>
      </w:r>
      <w:bookmarkEnd w:id="1"/>
    </w:p>
    <w:p w14:paraId="32677614" w14:textId="0490926D" w:rsidR="00C27AEE" w:rsidRPr="006F7358" w:rsidRDefault="00604F7A" w:rsidP="004133D2">
      <w:pPr>
        <w:spacing w:after="120" w:line="240" w:lineRule="auto"/>
        <w:jc w:val="both"/>
        <w:rPr>
          <w:rFonts w:ascii="Arial" w:hAnsi="Arial" w:cs="Arial"/>
          <w:b/>
          <w:bCs/>
          <w:iCs/>
        </w:rPr>
      </w:pPr>
      <w:r w:rsidRPr="006F7358">
        <w:rPr>
          <w:rFonts w:ascii="Arial" w:eastAsia="Times New Roman" w:hAnsi="Arial" w:cs="Arial"/>
          <w:lang w:eastAsia="en-US"/>
        </w:rPr>
        <w:t>Η Διεύθυνση Αγορών και Προμηθειών του Υπουργείου Υγείας</w:t>
      </w:r>
      <w:r w:rsidR="0052699C" w:rsidRPr="006F7358">
        <w:rPr>
          <w:rFonts w:ascii="Arial" w:eastAsia="Times New Roman" w:hAnsi="Arial" w:cs="Arial"/>
          <w:lang w:eastAsia="en-US"/>
        </w:rPr>
        <w:t xml:space="preserve"> </w:t>
      </w:r>
      <w:r w:rsidRPr="006F7358">
        <w:rPr>
          <w:rFonts w:ascii="Arial" w:eastAsia="Times New Roman" w:hAnsi="Arial" w:cs="Arial"/>
          <w:lang w:eastAsia="en-US"/>
        </w:rPr>
        <w:t>ανακοινώνει την πρόθεση της</w:t>
      </w:r>
      <w:r w:rsidR="00C27AEE" w:rsidRPr="006F7358">
        <w:rPr>
          <w:rFonts w:ascii="Arial" w:eastAsia="Times New Roman" w:hAnsi="Arial" w:cs="Arial"/>
          <w:lang w:eastAsia="en-US"/>
        </w:rPr>
        <w:t>, να προβεί σε αγορά υπηρεσιών</w:t>
      </w:r>
      <w:r w:rsidR="00C473AF" w:rsidRPr="006F7358">
        <w:rPr>
          <w:rFonts w:ascii="Arial" w:eastAsia="Times New Roman" w:hAnsi="Arial" w:cs="Arial"/>
          <w:lang w:eastAsia="en-US"/>
        </w:rPr>
        <w:t xml:space="preserve"> τεσσάρων (4</w:t>
      </w:r>
      <w:r w:rsidR="001237E2" w:rsidRPr="006F7358">
        <w:rPr>
          <w:rFonts w:ascii="Arial" w:eastAsia="Times New Roman" w:hAnsi="Arial" w:cs="Arial"/>
          <w:lang w:eastAsia="en-US"/>
        </w:rPr>
        <w:t>) ιατρών</w:t>
      </w:r>
      <w:r w:rsidR="00C27AEE" w:rsidRPr="006F7358">
        <w:rPr>
          <w:rFonts w:ascii="Arial" w:eastAsia="Times New Roman" w:hAnsi="Arial" w:cs="Arial"/>
          <w:lang w:eastAsia="en-US"/>
        </w:rPr>
        <w:t xml:space="preserve"> </w:t>
      </w:r>
      <w:r w:rsidR="005249CE" w:rsidRPr="006F7358">
        <w:rPr>
          <w:rFonts w:ascii="Arial" w:hAnsi="Arial" w:cs="Arial"/>
          <w:b/>
          <w:bCs/>
          <w:iCs/>
        </w:rPr>
        <w:t xml:space="preserve">για παροχή υπηρεσιών υγείας σε μετανάστες και άτομα διεθνούς προστασίας (πολιτικοί πρόσφυγες και </w:t>
      </w:r>
      <w:proofErr w:type="spellStart"/>
      <w:r w:rsidR="005249CE" w:rsidRPr="006F7358">
        <w:rPr>
          <w:rFonts w:ascii="Arial" w:hAnsi="Arial" w:cs="Arial"/>
          <w:b/>
          <w:bCs/>
          <w:iCs/>
        </w:rPr>
        <w:t>Αιτητές</w:t>
      </w:r>
      <w:proofErr w:type="spellEnd"/>
      <w:r w:rsidR="005249CE" w:rsidRPr="006F7358">
        <w:rPr>
          <w:rFonts w:ascii="Arial" w:hAnsi="Arial" w:cs="Arial"/>
          <w:b/>
          <w:bCs/>
          <w:iCs/>
        </w:rPr>
        <w:t xml:space="preserve"> πολιτικού ασύλου) στο Κέντρο Φιλοξενίας Μεταναστών και Υποδοχής Ατόμων Διεθνούς Προστασίας στο Πουρνάρα.</w:t>
      </w:r>
    </w:p>
    <w:p w14:paraId="03551F20" w14:textId="495BABF8" w:rsidR="002D5752" w:rsidRPr="006F7358" w:rsidRDefault="004B13B6" w:rsidP="0089417C">
      <w:pPr>
        <w:pStyle w:val="xl32"/>
        <w:pBdr>
          <w:left w:val="none" w:sz="0" w:space="0" w:color="auto"/>
        </w:pBdr>
        <w:spacing w:before="120" w:beforeAutospacing="0" w:after="120" w:afterAutospacing="0"/>
        <w:jc w:val="both"/>
        <w:rPr>
          <w:rFonts w:ascii="Arial" w:hAnsi="Arial" w:cs="Arial"/>
          <w:b/>
          <w:bCs/>
          <w:iCs/>
          <w:sz w:val="22"/>
          <w:szCs w:val="22"/>
          <w:lang w:val="el-GR"/>
        </w:rPr>
      </w:pPr>
      <w:r w:rsidRPr="006F7358">
        <w:rPr>
          <w:rFonts w:ascii="Arial" w:eastAsia="Times New Roman" w:hAnsi="Arial" w:cs="Arial"/>
          <w:b/>
          <w:sz w:val="22"/>
          <w:szCs w:val="22"/>
          <w:u w:val="single"/>
          <w:lang w:val="el-GR"/>
        </w:rPr>
        <w:t>Χ</w:t>
      </w:r>
      <w:r w:rsidR="00C27AEE" w:rsidRPr="006F7358">
        <w:rPr>
          <w:rFonts w:ascii="Arial" w:eastAsia="Times New Roman" w:hAnsi="Arial" w:cs="Arial"/>
          <w:b/>
          <w:sz w:val="22"/>
          <w:szCs w:val="22"/>
          <w:u w:val="single"/>
          <w:lang w:val="el-GR"/>
        </w:rPr>
        <w:t>ρονική διά</w:t>
      </w:r>
      <w:r w:rsidR="0012357B" w:rsidRPr="006F7358">
        <w:rPr>
          <w:rFonts w:ascii="Arial" w:eastAsia="Times New Roman" w:hAnsi="Arial" w:cs="Arial"/>
          <w:b/>
          <w:sz w:val="22"/>
          <w:szCs w:val="22"/>
          <w:u w:val="single"/>
          <w:lang w:val="el-GR"/>
        </w:rPr>
        <w:t xml:space="preserve">ρκεια </w:t>
      </w:r>
      <w:r w:rsidRPr="006F7358">
        <w:rPr>
          <w:rFonts w:ascii="Arial" w:eastAsia="Times New Roman" w:hAnsi="Arial" w:cs="Arial"/>
          <w:b/>
          <w:sz w:val="22"/>
          <w:szCs w:val="22"/>
          <w:u w:val="single"/>
          <w:lang w:val="el-GR"/>
        </w:rPr>
        <w:t>των Συμβάσεων</w:t>
      </w:r>
      <w:r w:rsidRPr="006F7358">
        <w:rPr>
          <w:rFonts w:ascii="Arial" w:eastAsia="Times New Roman" w:hAnsi="Arial" w:cs="Arial"/>
          <w:sz w:val="22"/>
          <w:szCs w:val="22"/>
          <w:lang w:val="el-GR"/>
        </w:rPr>
        <w:t>:</w:t>
      </w:r>
      <w:r w:rsidR="0012357B" w:rsidRPr="006F7358">
        <w:rPr>
          <w:rFonts w:ascii="Arial" w:eastAsia="Times New Roman" w:hAnsi="Arial" w:cs="Arial"/>
          <w:sz w:val="22"/>
          <w:szCs w:val="22"/>
          <w:lang w:val="el-GR"/>
        </w:rPr>
        <w:t xml:space="preserve"> </w:t>
      </w:r>
      <w:r w:rsidRPr="006F7358">
        <w:rPr>
          <w:rFonts w:ascii="Arial" w:eastAsia="Times New Roman" w:hAnsi="Arial" w:cs="Arial"/>
          <w:sz w:val="22"/>
          <w:szCs w:val="22"/>
          <w:lang w:val="el-GR"/>
        </w:rPr>
        <w:t xml:space="preserve">Οι Συμβάσεις θα έχουν έναρξη από την </w:t>
      </w:r>
      <w:r w:rsidR="00F93190" w:rsidRPr="006F7358">
        <w:rPr>
          <w:rFonts w:ascii="Arial" w:eastAsia="Times New Roman" w:hAnsi="Arial" w:cs="Arial"/>
          <w:sz w:val="22"/>
          <w:szCs w:val="22"/>
          <w:lang w:val="el-GR"/>
        </w:rPr>
        <w:t xml:space="preserve">ημερομηνία υπογραφής της Σύμβασης </w:t>
      </w:r>
      <w:r w:rsidR="00C473AF" w:rsidRPr="006F7358">
        <w:rPr>
          <w:rFonts w:ascii="Arial" w:hAnsi="Arial" w:cs="Arial"/>
          <w:iCs/>
          <w:sz w:val="22"/>
          <w:szCs w:val="22"/>
          <w:lang w:val="el-GR"/>
        </w:rPr>
        <w:t xml:space="preserve">και η </w:t>
      </w:r>
      <w:r w:rsidR="00C473AF" w:rsidRPr="006F7358">
        <w:rPr>
          <w:rFonts w:ascii="Arial" w:hAnsi="Arial" w:cs="Arial"/>
          <w:b/>
          <w:bCs/>
          <w:iCs/>
          <w:sz w:val="22"/>
          <w:szCs w:val="22"/>
          <w:lang w:val="el-GR"/>
        </w:rPr>
        <w:t>διάρκεια εκτέλεσης είναι για έξι (6) μήνες με δικαίωμα ανανέωσης για ακόμα έξι (6)  + έξι (6) μήνες</w:t>
      </w:r>
      <w:bookmarkStart w:id="2" w:name="_Hlk122597177"/>
      <w:r w:rsidR="00912BC6" w:rsidRPr="006F7358">
        <w:rPr>
          <w:rFonts w:ascii="Arial" w:hAnsi="Arial" w:cs="Arial"/>
          <w:b/>
          <w:bCs/>
          <w:iCs/>
          <w:sz w:val="22"/>
          <w:szCs w:val="22"/>
          <w:lang w:val="el-GR"/>
        </w:rPr>
        <w:t xml:space="preserve"> ή όπως ήθελε καθορίσει η </w:t>
      </w:r>
      <w:r w:rsidR="0089417C" w:rsidRPr="006F7358">
        <w:rPr>
          <w:rFonts w:ascii="Arial" w:hAnsi="Arial" w:cs="Arial"/>
          <w:b/>
          <w:bCs/>
          <w:iCs/>
          <w:sz w:val="22"/>
          <w:szCs w:val="22"/>
          <w:lang w:val="el-GR"/>
        </w:rPr>
        <w:t>Αναθέτουσα Αρχή</w:t>
      </w:r>
    </w:p>
    <w:p w14:paraId="2C6EF02A" w14:textId="56E9D632" w:rsidR="002D5752" w:rsidRPr="00DA0A5F" w:rsidRDefault="00912BC6" w:rsidP="002D5752">
      <w:pPr>
        <w:pStyle w:val="xl32"/>
        <w:pBdr>
          <w:left w:val="none" w:sz="0" w:space="0" w:color="auto"/>
        </w:pBdr>
        <w:spacing w:before="120" w:beforeAutospacing="0" w:after="120" w:afterAutospacing="0"/>
        <w:jc w:val="both"/>
        <w:rPr>
          <w:rFonts w:ascii="Arial" w:hAnsi="Arial" w:cs="Arial"/>
          <w:iCs/>
          <w:sz w:val="22"/>
          <w:szCs w:val="22"/>
          <w:lang w:val="el-GR"/>
        </w:rPr>
      </w:pPr>
      <w:r w:rsidRPr="00DA0A5F">
        <w:rPr>
          <w:rFonts w:ascii="Arial" w:eastAsia="Times New Roman" w:hAnsi="Arial" w:cs="Arial"/>
          <w:i/>
          <w:sz w:val="22"/>
          <w:szCs w:val="22"/>
          <w:u w:val="single"/>
          <w:lang w:val="el-GR"/>
        </w:rPr>
        <w:t>Ειδικότερα γ</w:t>
      </w:r>
      <w:r w:rsidR="002D5752" w:rsidRPr="00DA0A5F">
        <w:rPr>
          <w:rFonts w:ascii="Arial" w:eastAsia="Times New Roman" w:hAnsi="Arial" w:cs="Arial"/>
          <w:i/>
          <w:sz w:val="22"/>
          <w:szCs w:val="22"/>
          <w:u w:val="single"/>
          <w:lang w:val="el-GR"/>
        </w:rPr>
        <w:t xml:space="preserve">ια σκοπούς διάρκειας της Σύμβασης, θα </w:t>
      </w:r>
      <w:proofErr w:type="spellStart"/>
      <w:r w:rsidR="002D5752" w:rsidRPr="00DA0A5F">
        <w:rPr>
          <w:rFonts w:ascii="Arial" w:eastAsia="Times New Roman" w:hAnsi="Arial" w:cs="Arial"/>
          <w:i/>
          <w:sz w:val="22"/>
          <w:szCs w:val="22"/>
          <w:u w:val="single"/>
          <w:lang w:val="el-GR"/>
        </w:rPr>
        <w:t>προσμετρούνται</w:t>
      </w:r>
      <w:proofErr w:type="spellEnd"/>
      <w:r w:rsidR="002D5752" w:rsidRPr="00DA0A5F">
        <w:rPr>
          <w:rFonts w:ascii="Arial" w:eastAsia="Times New Roman" w:hAnsi="Arial" w:cs="Arial"/>
          <w:i/>
          <w:sz w:val="22"/>
          <w:szCs w:val="22"/>
          <w:u w:val="single"/>
          <w:lang w:val="el-GR"/>
        </w:rPr>
        <w:t xml:space="preserve"> οι τυχόν προηγούμενοι μήνες εργασίας του Αναδόχου, με βάση επιτάξεις ή/και με αγορά υπηρεσιών στον Δημόσιο Τομέα, όπως αυτές δηλώνονται στο Έντυπο </w:t>
      </w:r>
      <w:r w:rsidR="00506738" w:rsidRPr="00DA0A5F">
        <w:rPr>
          <w:rFonts w:ascii="Arial" w:eastAsia="Times New Roman" w:hAnsi="Arial" w:cs="Arial"/>
          <w:i/>
          <w:sz w:val="22"/>
          <w:szCs w:val="22"/>
          <w:u w:val="single"/>
          <w:lang w:val="el-GR"/>
        </w:rPr>
        <w:t>4</w:t>
      </w:r>
      <w:r w:rsidR="002D5752" w:rsidRPr="00DA0A5F">
        <w:rPr>
          <w:rFonts w:ascii="Arial" w:eastAsia="Times New Roman" w:hAnsi="Arial" w:cs="Arial"/>
          <w:i/>
          <w:sz w:val="22"/>
          <w:szCs w:val="22"/>
          <w:u w:val="single"/>
          <w:lang w:val="el-GR"/>
        </w:rPr>
        <w:t xml:space="preserve"> και τα οποία θα τύχουν επαλήθευση με τα στοιχεία του Γενικού Λογιστηρίου, έτσι ώστε ο Ανάδοχος να υπογράφει </w:t>
      </w:r>
      <w:r w:rsidR="0089417C" w:rsidRPr="00DA0A5F">
        <w:rPr>
          <w:rFonts w:ascii="Arial" w:eastAsia="Times New Roman" w:hAnsi="Arial" w:cs="Arial"/>
          <w:i/>
          <w:sz w:val="22"/>
          <w:szCs w:val="22"/>
          <w:u w:val="single"/>
          <w:lang w:val="el-GR"/>
        </w:rPr>
        <w:t>συμβάσεις στα πλαίσια του παρόντος διαγωνισμού</w:t>
      </w:r>
      <w:r w:rsidR="002D5752" w:rsidRPr="00DA0A5F">
        <w:rPr>
          <w:rFonts w:ascii="Arial" w:eastAsia="Times New Roman" w:hAnsi="Arial" w:cs="Arial"/>
          <w:i/>
          <w:sz w:val="22"/>
          <w:szCs w:val="22"/>
          <w:u w:val="single"/>
          <w:lang w:val="el-GR"/>
        </w:rPr>
        <w:t xml:space="preserve"> που συμπεριλαμβανομένης της προηγούμενης του απασχόλησης (είτε η απασχόληση ήταν συνεχής, είτε ήταν διακοπτόμενη), δεν θα υπερβαίνει τους είκοσι οκτώ (28) μήνες υπηρεσίας. Σε περίπτωση οικονομικών φορέων που έχουν παραιτηθεί οικειοθελώς από τη Δημόσια Υπηρεσία, ο χρόνος πριν την παραίτηση δεν υπολογίζεται. Εξαιρούνται από την προϋπόθεση Οικονομικοί φορείς που έχουν αφυπηρετήσει από τη Δημόσια Υπηρεσία λόγω ορίου ηλικίας.</w:t>
      </w:r>
      <w:r w:rsidR="002D5752" w:rsidRPr="00DA0A5F">
        <w:rPr>
          <w:rFonts w:ascii="Arial" w:eastAsia="Times New Roman" w:hAnsi="Arial" w:cs="Arial"/>
          <w:iCs/>
          <w:sz w:val="22"/>
          <w:szCs w:val="22"/>
          <w:lang w:val="el-GR"/>
        </w:rPr>
        <w:t xml:space="preserve">  </w:t>
      </w:r>
      <w:r w:rsidR="002D5752" w:rsidRPr="00DA0A5F">
        <w:rPr>
          <w:rFonts w:ascii="Arial" w:eastAsia="Times New Roman" w:hAnsi="Arial" w:cs="Arial"/>
          <w:i/>
          <w:sz w:val="22"/>
          <w:szCs w:val="22"/>
          <w:lang w:val="el-GR"/>
        </w:rPr>
        <w:tab/>
      </w:r>
    </w:p>
    <w:bookmarkEnd w:id="2"/>
    <w:p w14:paraId="4C143DDF" w14:textId="787CA53A" w:rsidR="001237E2" w:rsidRPr="006F7358" w:rsidRDefault="001237E2" w:rsidP="00E13E33">
      <w:pPr>
        <w:spacing w:after="0" w:line="240" w:lineRule="auto"/>
        <w:jc w:val="both"/>
        <w:rPr>
          <w:rFonts w:ascii="Arial" w:eastAsia="Times New Roman" w:hAnsi="Arial" w:cs="Arial"/>
          <w:lang w:eastAsia="en-US"/>
        </w:rPr>
      </w:pPr>
    </w:p>
    <w:p w14:paraId="5739EA5A" w14:textId="63E05A08" w:rsidR="00BA0CBD" w:rsidRPr="00DA0A5F" w:rsidRDefault="00BA0CBD" w:rsidP="0018165A">
      <w:pPr>
        <w:spacing w:after="120" w:line="240" w:lineRule="auto"/>
        <w:jc w:val="both"/>
        <w:rPr>
          <w:rFonts w:ascii="Arial" w:hAnsi="Arial" w:cs="Arial"/>
          <w:i/>
          <w:iCs/>
        </w:rPr>
      </w:pPr>
      <w:r w:rsidRPr="00DA0A5F">
        <w:rPr>
          <w:rFonts w:ascii="Arial" w:eastAsia="Times New Roman" w:hAnsi="Arial" w:cs="Arial"/>
          <w:lang w:eastAsia="en-US"/>
        </w:rPr>
        <w:t>Το Υπουργείο Υγείας δύναται να διακόψει τη σύμβαση όποτε το κρίνει απαραίτητο χωρίς ο επιτυχών οικονομικός φορέας να ζητήσει οποιαδήποτε αποζημίωση. Σε αυτή την περίπτωση, ο οικονομικός φορέας θα πρέπει να αποστέλλει τιμολόγιο στο Λογιστήριο των Ιατρικών Υπηρεσιών και Υπηρεσιών Δημόσιας Υγείας πιστοποιημένο από τον υπεύθυνο συντονιστή μόνο για τις μέρες που έχει εργαστεί</w:t>
      </w:r>
    </w:p>
    <w:p w14:paraId="60F5F76E" w14:textId="77777777" w:rsidR="005C40F6" w:rsidRPr="006F7358" w:rsidRDefault="005C40F6" w:rsidP="005C40F6">
      <w:pPr>
        <w:contextualSpacing/>
        <w:rPr>
          <w:rFonts w:ascii="Arial" w:hAnsi="Arial" w:cs="Arial"/>
          <w:b/>
          <w:bCs/>
          <w:i/>
          <w:iCs/>
          <w:u w:val="single"/>
        </w:rPr>
      </w:pPr>
    </w:p>
    <w:p w14:paraId="57222C39" w14:textId="77777777" w:rsidR="005C40F6" w:rsidRPr="006F7358" w:rsidRDefault="005C40F6" w:rsidP="005C40F6">
      <w:pPr>
        <w:contextualSpacing/>
        <w:rPr>
          <w:rFonts w:ascii="Arial" w:hAnsi="Arial" w:cs="Arial"/>
          <w:b/>
          <w:bCs/>
          <w:i/>
          <w:iCs/>
          <w:u w:val="single"/>
        </w:rPr>
      </w:pPr>
      <w:r w:rsidRPr="006F7358">
        <w:rPr>
          <w:rFonts w:ascii="Arial" w:hAnsi="Arial" w:cs="Arial"/>
          <w:b/>
          <w:bCs/>
          <w:iCs/>
          <w:u w:val="single"/>
        </w:rPr>
        <w:lastRenderedPageBreak/>
        <w:t>Λειτουργία Ιατρείου του Κέντρου Πουρνάρα:</w:t>
      </w:r>
    </w:p>
    <w:p w14:paraId="55076ACF" w14:textId="77777777" w:rsidR="005C40F6" w:rsidRPr="006F7358" w:rsidRDefault="005C40F6" w:rsidP="005C40F6">
      <w:pPr>
        <w:pStyle w:val="ListParagraph"/>
        <w:numPr>
          <w:ilvl w:val="0"/>
          <w:numId w:val="21"/>
        </w:numPr>
        <w:overflowPunct/>
        <w:autoSpaceDE/>
        <w:autoSpaceDN/>
        <w:adjustRightInd/>
        <w:spacing w:before="0" w:after="160" w:line="259" w:lineRule="auto"/>
        <w:textAlignment w:val="auto"/>
        <w:rPr>
          <w:rFonts w:cs="Arial"/>
          <w:b/>
          <w:bCs/>
          <w:iCs/>
          <w:vanish/>
          <w:szCs w:val="22"/>
          <w:lang w:eastAsia="el-GR"/>
        </w:rPr>
      </w:pPr>
    </w:p>
    <w:p w14:paraId="18997AD1" w14:textId="77777777" w:rsidR="005C40F6" w:rsidRPr="006F7358" w:rsidRDefault="005C40F6" w:rsidP="005C40F6">
      <w:pPr>
        <w:pStyle w:val="ListParagraph"/>
        <w:numPr>
          <w:ilvl w:val="1"/>
          <w:numId w:val="21"/>
        </w:numPr>
        <w:overflowPunct/>
        <w:autoSpaceDE/>
        <w:autoSpaceDN/>
        <w:adjustRightInd/>
        <w:spacing w:before="0" w:after="160" w:line="259" w:lineRule="auto"/>
        <w:textAlignment w:val="auto"/>
        <w:rPr>
          <w:rFonts w:cs="Arial"/>
          <w:b/>
          <w:bCs/>
          <w:iCs/>
          <w:vanish/>
          <w:szCs w:val="22"/>
          <w:lang w:eastAsia="el-GR"/>
        </w:rPr>
      </w:pPr>
    </w:p>
    <w:p w14:paraId="530961D1" w14:textId="77777777" w:rsidR="005C40F6" w:rsidRPr="006F7358" w:rsidRDefault="005C40F6" w:rsidP="005C40F6">
      <w:pPr>
        <w:pStyle w:val="ListParagraph"/>
        <w:numPr>
          <w:ilvl w:val="1"/>
          <w:numId w:val="21"/>
        </w:numPr>
        <w:overflowPunct/>
        <w:autoSpaceDE/>
        <w:autoSpaceDN/>
        <w:adjustRightInd/>
        <w:spacing w:before="0" w:after="160" w:line="259" w:lineRule="auto"/>
        <w:textAlignment w:val="auto"/>
        <w:rPr>
          <w:rFonts w:cs="Arial"/>
          <w:b/>
          <w:bCs/>
          <w:iCs/>
          <w:vanish/>
          <w:szCs w:val="22"/>
          <w:lang w:eastAsia="el-GR"/>
        </w:rPr>
      </w:pPr>
    </w:p>
    <w:p w14:paraId="29FA6A1D" w14:textId="77777777" w:rsidR="005C40F6" w:rsidRPr="006F7358" w:rsidRDefault="005C40F6" w:rsidP="005C40F6">
      <w:pPr>
        <w:pStyle w:val="ListParagraph"/>
        <w:numPr>
          <w:ilvl w:val="1"/>
          <w:numId w:val="21"/>
        </w:numPr>
        <w:overflowPunct/>
        <w:autoSpaceDE/>
        <w:autoSpaceDN/>
        <w:adjustRightInd/>
        <w:spacing w:before="0" w:after="160" w:line="259" w:lineRule="auto"/>
        <w:textAlignment w:val="auto"/>
        <w:rPr>
          <w:rFonts w:cs="Arial"/>
          <w:b/>
          <w:bCs/>
          <w:iCs/>
          <w:vanish/>
          <w:szCs w:val="22"/>
          <w:lang w:eastAsia="el-GR"/>
        </w:rPr>
      </w:pPr>
    </w:p>
    <w:p w14:paraId="06C5B68D" w14:textId="77777777" w:rsidR="005C40F6" w:rsidRPr="006F7358" w:rsidRDefault="005C40F6" w:rsidP="005C40F6">
      <w:pPr>
        <w:pStyle w:val="ListParagraph"/>
        <w:numPr>
          <w:ilvl w:val="1"/>
          <w:numId w:val="21"/>
        </w:numPr>
        <w:overflowPunct/>
        <w:autoSpaceDE/>
        <w:autoSpaceDN/>
        <w:adjustRightInd/>
        <w:spacing w:before="0" w:after="160" w:line="259" w:lineRule="auto"/>
        <w:textAlignment w:val="auto"/>
        <w:rPr>
          <w:rFonts w:cs="Arial"/>
          <w:b/>
          <w:bCs/>
          <w:iCs/>
          <w:vanish/>
          <w:szCs w:val="22"/>
          <w:lang w:eastAsia="el-GR"/>
        </w:rPr>
      </w:pPr>
    </w:p>
    <w:p w14:paraId="69F8F4CB" w14:textId="77777777" w:rsidR="005C40F6" w:rsidRPr="006F7358" w:rsidRDefault="005C40F6" w:rsidP="005C40F6">
      <w:pPr>
        <w:pStyle w:val="ListParagraph"/>
        <w:numPr>
          <w:ilvl w:val="1"/>
          <w:numId w:val="21"/>
        </w:numPr>
        <w:overflowPunct/>
        <w:autoSpaceDE/>
        <w:autoSpaceDN/>
        <w:adjustRightInd/>
        <w:spacing w:before="0" w:after="160" w:line="259" w:lineRule="auto"/>
        <w:textAlignment w:val="auto"/>
        <w:rPr>
          <w:rFonts w:cs="Arial"/>
          <w:b/>
          <w:bCs/>
          <w:iCs/>
          <w:vanish/>
          <w:szCs w:val="22"/>
          <w:lang w:eastAsia="el-GR"/>
        </w:rPr>
      </w:pPr>
    </w:p>
    <w:p w14:paraId="0ED40B15" w14:textId="77777777" w:rsidR="005C40F6" w:rsidRPr="006F7358" w:rsidRDefault="005C40F6" w:rsidP="005C40F6">
      <w:pPr>
        <w:pStyle w:val="ListParagraph"/>
        <w:numPr>
          <w:ilvl w:val="1"/>
          <w:numId w:val="21"/>
        </w:numPr>
        <w:overflowPunct/>
        <w:autoSpaceDE/>
        <w:autoSpaceDN/>
        <w:adjustRightInd/>
        <w:spacing w:before="0" w:after="160" w:line="259" w:lineRule="auto"/>
        <w:textAlignment w:val="auto"/>
        <w:rPr>
          <w:rFonts w:cs="Arial"/>
          <w:b/>
          <w:bCs/>
          <w:iCs/>
          <w:vanish/>
          <w:szCs w:val="22"/>
          <w:lang w:eastAsia="el-GR"/>
        </w:rPr>
      </w:pPr>
    </w:p>
    <w:p w14:paraId="77B9D75A" w14:textId="77777777" w:rsidR="005C40F6" w:rsidRPr="006F7358" w:rsidRDefault="005C40F6" w:rsidP="005C40F6">
      <w:pPr>
        <w:pStyle w:val="ListParagraph"/>
        <w:numPr>
          <w:ilvl w:val="1"/>
          <w:numId w:val="21"/>
        </w:numPr>
        <w:overflowPunct/>
        <w:autoSpaceDE/>
        <w:autoSpaceDN/>
        <w:adjustRightInd/>
        <w:spacing w:before="0" w:after="160" w:line="259" w:lineRule="auto"/>
        <w:textAlignment w:val="auto"/>
        <w:rPr>
          <w:rFonts w:cs="Arial"/>
          <w:b/>
          <w:bCs/>
          <w:iCs/>
          <w:vanish/>
          <w:szCs w:val="22"/>
          <w:lang w:eastAsia="el-GR"/>
        </w:rPr>
      </w:pPr>
    </w:p>
    <w:p w14:paraId="7FB0062A" w14:textId="14065817" w:rsidR="005C40F6" w:rsidRDefault="00972DD2" w:rsidP="005C40F6">
      <w:pPr>
        <w:spacing w:after="160" w:line="259" w:lineRule="auto"/>
        <w:contextualSpacing/>
        <w:rPr>
          <w:rFonts w:ascii="Arial" w:hAnsi="Arial" w:cs="Arial"/>
          <w:b/>
          <w:bCs/>
          <w:iCs/>
        </w:rPr>
      </w:pPr>
      <w:r w:rsidRPr="00972DD2">
        <w:rPr>
          <w:rFonts w:ascii="Arial" w:hAnsi="Arial" w:cs="Arial"/>
          <w:b/>
          <w:bCs/>
          <w:iCs/>
        </w:rPr>
        <w:t>Το ιατρείο θα λειτουργεί για την παροχή ιατρικών υπηρεσιών καθημερινά από Δευτέρα – Παρασκευή και ο ανάδοχος οφείλει να παρέχει τις υπηρεσίες του σύμφωνα με τις ανάγκες και σε συνεννόηση με τον Υπεύθυνο Συντονιστή της Σύμβασης.</w:t>
      </w:r>
    </w:p>
    <w:p w14:paraId="526E21F4" w14:textId="77777777" w:rsidR="00972DD2" w:rsidRPr="006F7358" w:rsidRDefault="00972DD2" w:rsidP="005C40F6">
      <w:pPr>
        <w:spacing w:after="160" w:line="259" w:lineRule="auto"/>
        <w:contextualSpacing/>
        <w:rPr>
          <w:rFonts w:ascii="Arial" w:hAnsi="Arial" w:cs="Arial"/>
          <w:i/>
          <w:iCs/>
        </w:rPr>
      </w:pPr>
    </w:p>
    <w:p w14:paraId="1EE96A1A" w14:textId="77777777" w:rsidR="005C40F6" w:rsidRPr="007A4BA2" w:rsidRDefault="005C40F6" w:rsidP="005C40F6">
      <w:pPr>
        <w:spacing w:after="160" w:line="259" w:lineRule="auto"/>
        <w:contextualSpacing/>
        <w:rPr>
          <w:rFonts w:ascii="Arial" w:hAnsi="Arial" w:cs="Arial"/>
          <w:i/>
          <w:iCs/>
          <w:vanish/>
          <w:u w:val="single"/>
        </w:rPr>
      </w:pPr>
    </w:p>
    <w:p w14:paraId="7B983033" w14:textId="77777777" w:rsidR="005C40F6" w:rsidRPr="007A4BA2" w:rsidRDefault="005C40F6" w:rsidP="005C40F6">
      <w:pPr>
        <w:pStyle w:val="ListParagraph"/>
        <w:numPr>
          <w:ilvl w:val="1"/>
          <w:numId w:val="21"/>
        </w:numPr>
        <w:overflowPunct/>
        <w:autoSpaceDE/>
        <w:autoSpaceDN/>
        <w:adjustRightInd/>
        <w:spacing w:before="0" w:after="160" w:line="259" w:lineRule="auto"/>
        <w:textAlignment w:val="auto"/>
        <w:rPr>
          <w:rFonts w:cs="Arial"/>
          <w:iCs/>
          <w:vanish/>
          <w:szCs w:val="22"/>
          <w:u w:val="single"/>
          <w:lang w:eastAsia="el-GR"/>
        </w:rPr>
      </w:pPr>
    </w:p>
    <w:p w14:paraId="187DFCAE" w14:textId="77777777" w:rsidR="005C40F6" w:rsidRPr="007A4BA2" w:rsidRDefault="005C40F6" w:rsidP="005C40F6">
      <w:pPr>
        <w:pStyle w:val="ListParagraph"/>
        <w:numPr>
          <w:ilvl w:val="1"/>
          <w:numId w:val="21"/>
        </w:numPr>
        <w:overflowPunct/>
        <w:autoSpaceDE/>
        <w:autoSpaceDN/>
        <w:adjustRightInd/>
        <w:spacing w:before="0" w:after="160" w:line="259" w:lineRule="auto"/>
        <w:textAlignment w:val="auto"/>
        <w:rPr>
          <w:rFonts w:cs="Arial"/>
          <w:iCs/>
          <w:vanish/>
          <w:szCs w:val="22"/>
          <w:u w:val="single"/>
          <w:lang w:eastAsia="el-GR"/>
        </w:rPr>
      </w:pPr>
    </w:p>
    <w:p w14:paraId="34536545" w14:textId="77777777" w:rsidR="005C40F6" w:rsidRPr="007A4BA2" w:rsidRDefault="005C40F6" w:rsidP="005C40F6">
      <w:pPr>
        <w:pStyle w:val="ListParagraph"/>
        <w:numPr>
          <w:ilvl w:val="1"/>
          <w:numId w:val="21"/>
        </w:numPr>
        <w:overflowPunct/>
        <w:autoSpaceDE/>
        <w:autoSpaceDN/>
        <w:adjustRightInd/>
        <w:spacing w:before="0" w:after="160" w:line="259" w:lineRule="auto"/>
        <w:textAlignment w:val="auto"/>
        <w:rPr>
          <w:rFonts w:cs="Arial"/>
          <w:iCs/>
          <w:vanish/>
          <w:szCs w:val="22"/>
          <w:u w:val="single"/>
          <w:lang w:eastAsia="el-GR"/>
        </w:rPr>
      </w:pPr>
    </w:p>
    <w:p w14:paraId="7E60DB88" w14:textId="77777777" w:rsidR="005C40F6" w:rsidRPr="007A4BA2" w:rsidRDefault="005C40F6" w:rsidP="005C40F6">
      <w:pPr>
        <w:pStyle w:val="ListParagraph"/>
        <w:numPr>
          <w:ilvl w:val="1"/>
          <w:numId w:val="21"/>
        </w:numPr>
        <w:overflowPunct/>
        <w:autoSpaceDE/>
        <w:autoSpaceDN/>
        <w:adjustRightInd/>
        <w:spacing w:before="0" w:after="160" w:line="259" w:lineRule="auto"/>
        <w:textAlignment w:val="auto"/>
        <w:rPr>
          <w:rFonts w:cs="Arial"/>
          <w:iCs/>
          <w:vanish/>
          <w:szCs w:val="22"/>
          <w:u w:val="single"/>
          <w:lang w:eastAsia="el-GR"/>
        </w:rPr>
      </w:pPr>
    </w:p>
    <w:p w14:paraId="64D2FDF2" w14:textId="77777777" w:rsidR="005C40F6" w:rsidRPr="007A4BA2" w:rsidRDefault="005C40F6" w:rsidP="005C40F6">
      <w:pPr>
        <w:pStyle w:val="ListParagraph"/>
        <w:numPr>
          <w:ilvl w:val="1"/>
          <w:numId w:val="21"/>
        </w:numPr>
        <w:overflowPunct/>
        <w:autoSpaceDE/>
        <w:autoSpaceDN/>
        <w:adjustRightInd/>
        <w:spacing w:before="0" w:after="160" w:line="259" w:lineRule="auto"/>
        <w:textAlignment w:val="auto"/>
        <w:rPr>
          <w:rFonts w:cs="Arial"/>
          <w:iCs/>
          <w:vanish/>
          <w:szCs w:val="22"/>
          <w:u w:val="single"/>
          <w:lang w:eastAsia="el-GR"/>
        </w:rPr>
      </w:pPr>
    </w:p>
    <w:p w14:paraId="0D650B67" w14:textId="77777777" w:rsidR="005C40F6" w:rsidRPr="007A4BA2" w:rsidRDefault="005C40F6" w:rsidP="005C40F6">
      <w:pPr>
        <w:pStyle w:val="ListParagraph"/>
        <w:numPr>
          <w:ilvl w:val="1"/>
          <w:numId w:val="21"/>
        </w:numPr>
        <w:overflowPunct/>
        <w:autoSpaceDE/>
        <w:autoSpaceDN/>
        <w:adjustRightInd/>
        <w:spacing w:before="0" w:after="160" w:line="259" w:lineRule="auto"/>
        <w:textAlignment w:val="auto"/>
        <w:rPr>
          <w:rFonts w:cs="Arial"/>
          <w:iCs/>
          <w:vanish/>
          <w:szCs w:val="22"/>
          <w:u w:val="single"/>
          <w:lang w:eastAsia="el-GR"/>
        </w:rPr>
      </w:pPr>
    </w:p>
    <w:p w14:paraId="787323C4" w14:textId="77777777" w:rsidR="005C40F6" w:rsidRPr="007A4BA2" w:rsidRDefault="005C40F6" w:rsidP="005C40F6">
      <w:pPr>
        <w:pStyle w:val="ListParagraph"/>
        <w:numPr>
          <w:ilvl w:val="1"/>
          <w:numId w:val="21"/>
        </w:numPr>
        <w:overflowPunct/>
        <w:autoSpaceDE/>
        <w:autoSpaceDN/>
        <w:adjustRightInd/>
        <w:spacing w:before="0" w:after="160" w:line="259" w:lineRule="auto"/>
        <w:textAlignment w:val="auto"/>
        <w:rPr>
          <w:rFonts w:cs="Arial"/>
          <w:iCs/>
          <w:vanish/>
          <w:szCs w:val="22"/>
          <w:u w:val="single"/>
          <w:lang w:eastAsia="el-GR"/>
        </w:rPr>
      </w:pPr>
    </w:p>
    <w:p w14:paraId="742FFCA1" w14:textId="5EF20D25" w:rsidR="005C40F6" w:rsidRPr="007A4BA2" w:rsidRDefault="007A4BA2" w:rsidP="005C40F6">
      <w:pPr>
        <w:spacing w:after="120" w:line="240" w:lineRule="auto"/>
        <w:rPr>
          <w:rFonts w:ascii="Arial" w:hAnsi="Arial" w:cs="Arial"/>
          <w:b/>
          <w:i/>
          <w:iCs/>
          <w:u w:val="single"/>
        </w:rPr>
      </w:pPr>
      <w:r w:rsidRPr="007A4BA2">
        <w:rPr>
          <w:rFonts w:ascii="Arial" w:hAnsi="Arial" w:cs="Arial"/>
          <w:b/>
          <w:iCs/>
          <w:u w:val="single"/>
        </w:rPr>
        <w:t>Δ</w:t>
      </w:r>
      <w:r w:rsidR="005C40F6" w:rsidRPr="007A4BA2">
        <w:rPr>
          <w:rFonts w:ascii="Arial" w:hAnsi="Arial" w:cs="Arial"/>
          <w:b/>
          <w:iCs/>
          <w:u w:val="single"/>
        </w:rPr>
        <w:t xml:space="preserve">ραστηριότητες Ιατρού (Ανάδοχος) στα πλαίσια του αντικειμένου της Σύμβασης </w:t>
      </w:r>
    </w:p>
    <w:p w14:paraId="22D36A6F" w14:textId="77777777" w:rsidR="00972DD2" w:rsidRPr="00972DD2" w:rsidRDefault="00972DD2" w:rsidP="00972DD2">
      <w:pPr>
        <w:pStyle w:val="ListParagraph"/>
        <w:numPr>
          <w:ilvl w:val="0"/>
          <w:numId w:val="29"/>
        </w:numPr>
        <w:spacing w:after="160" w:line="240" w:lineRule="auto"/>
        <w:ind w:left="357" w:hanging="357"/>
        <w:contextualSpacing w:val="0"/>
        <w:rPr>
          <w:rFonts w:cs="Arial"/>
          <w:iCs/>
          <w:szCs w:val="18"/>
        </w:rPr>
      </w:pPr>
      <w:r w:rsidRPr="00972DD2">
        <w:rPr>
          <w:rFonts w:cs="Arial"/>
          <w:iCs/>
          <w:szCs w:val="18"/>
        </w:rPr>
        <w:t xml:space="preserve">Ο επιτυχών οικονομικός φορέας υποχρεούται να παρέχει Υπηρεσίες Προσωπικού Ιατρού όπως καθορίζεται από το σχετικό </w:t>
      </w:r>
      <w:proofErr w:type="spellStart"/>
      <w:r w:rsidRPr="00972DD2">
        <w:rPr>
          <w:rFonts w:cs="Arial"/>
          <w:iCs/>
          <w:szCs w:val="18"/>
        </w:rPr>
        <w:t>καθηκοντολόγιο</w:t>
      </w:r>
      <w:proofErr w:type="spellEnd"/>
      <w:r w:rsidRPr="00972DD2">
        <w:rPr>
          <w:rFonts w:cs="Arial"/>
          <w:iCs/>
          <w:szCs w:val="18"/>
        </w:rPr>
        <w:t xml:space="preserve"> του Περί Γενικού Συστήματος Υγείας (Προσωπικοί Ιατροί) Κανονισμοί 2019</w:t>
      </w:r>
      <w:r w:rsidRPr="00654A89">
        <w:rPr>
          <w:rFonts w:cs="Arial"/>
          <w:iCs/>
          <w:szCs w:val="18"/>
        </w:rPr>
        <w:t xml:space="preserve"> </w:t>
      </w:r>
      <w:r w:rsidRPr="00972DD2">
        <w:rPr>
          <w:rFonts w:cs="Arial"/>
          <w:iCs/>
          <w:szCs w:val="18"/>
        </w:rPr>
        <w:t>στα πλαίσια της ιατρικής αξιολόγησης της υγείας των μεταναστών και να συμπληρώνει την Έκθεση Αξιολόγησης της Υγείας των Μεταναστών.</w:t>
      </w:r>
    </w:p>
    <w:p w14:paraId="23A6E5AA" w14:textId="77777777" w:rsidR="00972DD2" w:rsidRPr="00972DD2" w:rsidRDefault="00972DD2" w:rsidP="00972DD2">
      <w:pPr>
        <w:pStyle w:val="ListParagraph"/>
        <w:numPr>
          <w:ilvl w:val="0"/>
          <w:numId w:val="29"/>
        </w:numPr>
        <w:spacing w:after="160" w:line="240" w:lineRule="auto"/>
        <w:ind w:left="357" w:hanging="357"/>
        <w:contextualSpacing w:val="0"/>
        <w:rPr>
          <w:rFonts w:cs="Arial"/>
          <w:iCs/>
          <w:szCs w:val="18"/>
        </w:rPr>
      </w:pPr>
      <w:r w:rsidRPr="00972DD2">
        <w:rPr>
          <w:rFonts w:cs="Arial"/>
          <w:iCs/>
          <w:szCs w:val="18"/>
        </w:rPr>
        <w:t xml:space="preserve">Στα πλαίσια της διασφάλισης της Δημόσιας Υγείας, εξετάζει και αξιολογεί την κατάσταση της υγείας των νεοεισερχόμενων μεταναστών, παραπομπή για εργαστηριακές εξετάσεις, παραπομπή για εξετάσεις ιατρικών ειδικοτήτων, επίβλεψη/οργάνωση και ερμηνεία δοκιμασίας </w:t>
      </w:r>
      <w:proofErr w:type="spellStart"/>
      <w:r w:rsidRPr="00972DD2">
        <w:rPr>
          <w:rFonts w:cs="Arial"/>
          <w:iCs/>
          <w:szCs w:val="18"/>
        </w:rPr>
        <w:t>Mantoux</w:t>
      </w:r>
      <w:proofErr w:type="spellEnd"/>
      <w:r w:rsidRPr="00972DD2">
        <w:rPr>
          <w:rFonts w:cs="Arial"/>
          <w:iCs/>
          <w:szCs w:val="18"/>
        </w:rPr>
        <w:t xml:space="preserve">, αιμοληψίες για λοιμώδη νοσήματα, γενικές αιμοληψίες και άλλες αιματολογικές εξετάσεις, </w:t>
      </w:r>
      <w:r w:rsidRPr="00972DD2">
        <w:rPr>
          <w:rFonts w:cs="Arial"/>
          <w:iCs/>
          <w:szCs w:val="18"/>
          <w:lang w:val="en-GB"/>
        </w:rPr>
        <w:t>rapid</w:t>
      </w:r>
      <w:r w:rsidRPr="00972DD2">
        <w:rPr>
          <w:rFonts w:cs="Arial"/>
          <w:iCs/>
          <w:szCs w:val="18"/>
        </w:rPr>
        <w:t xml:space="preserve"> </w:t>
      </w:r>
      <w:r w:rsidRPr="00972DD2">
        <w:rPr>
          <w:rFonts w:cs="Arial"/>
          <w:iCs/>
          <w:szCs w:val="18"/>
          <w:lang w:val="en-GB"/>
        </w:rPr>
        <w:t>tests</w:t>
      </w:r>
      <w:r w:rsidRPr="00972DD2">
        <w:rPr>
          <w:rFonts w:cs="Arial"/>
          <w:iCs/>
          <w:szCs w:val="18"/>
        </w:rPr>
        <w:t>, χορήγηση φαρμακευτικής αγωγής, συνταγές για εκτέλεση φαρμακευτικής αγωγής, αλλαγές πληγών, εργασίες διερεύνησης (</w:t>
      </w:r>
      <w:proofErr w:type="spellStart"/>
      <w:r w:rsidRPr="00972DD2">
        <w:rPr>
          <w:rFonts w:cs="Arial"/>
          <w:iCs/>
          <w:szCs w:val="18"/>
          <w:lang w:val="en-GB"/>
        </w:rPr>
        <w:t>dxstick</w:t>
      </w:r>
      <w:proofErr w:type="spellEnd"/>
      <w:r w:rsidRPr="00972DD2">
        <w:rPr>
          <w:rFonts w:cs="Arial"/>
          <w:iCs/>
          <w:szCs w:val="18"/>
        </w:rPr>
        <w:t xml:space="preserve">, ηλεκτροκαρδιογραφήματα), ζωτικά σημεία (πίεση, θερμοκρασία και </w:t>
      </w:r>
      <w:r w:rsidRPr="00972DD2">
        <w:rPr>
          <w:rFonts w:cs="Arial"/>
          <w:iCs/>
          <w:szCs w:val="18"/>
          <w:lang w:val="en-GB"/>
        </w:rPr>
        <w:t>pulse</w:t>
      </w:r>
      <w:r w:rsidRPr="00972DD2">
        <w:rPr>
          <w:rFonts w:cs="Arial"/>
          <w:iCs/>
          <w:szCs w:val="18"/>
        </w:rPr>
        <w:t>), περίθαλψη και επίβλεψη τραυματισμών, χορήγηση ενέσεων, παροχή πρωτοβάθμιας φροντίδας υγείας και αντιμετώπιση επειγόντων περιστατικών και την παραπομπή τους σε Τμήμα Ατυχημάτων και Επειγόντων Περιστατικών,   αναγνώριση ευάλωτων ατόμων, και τήρηση/ενημέρωση ιατρικού φακέλου μεταναστών στα Κέντρα Υποδοχής Ατόμων Διεθνούς Προστασίας Πουρνάρα.</w:t>
      </w:r>
    </w:p>
    <w:p w14:paraId="54C56D38" w14:textId="77777777" w:rsidR="00972DD2" w:rsidRPr="00972DD2" w:rsidRDefault="00972DD2" w:rsidP="00972DD2">
      <w:pPr>
        <w:pStyle w:val="ListParagraph"/>
        <w:numPr>
          <w:ilvl w:val="0"/>
          <w:numId w:val="29"/>
        </w:numPr>
        <w:spacing w:after="160" w:line="240" w:lineRule="auto"/>
        <w:ind w:left="357" w:hanging="357"/>
        <w:contextualSpacing w:val="0"/>
        <w:rPr>
          <w:rFonts w:cs="Arial"/>
          <w:iCs/>
          <w:szCs w:val="18"/>
        </w:rPr>
      </w:pPr>
      <w:r w:rsidRPr="00972DD2">
        <w:rPr>
          <w:rFonts w:cs="Arial"/>
          <w:iCs/>
          <w:szCs w:val="18"/>
        </w:rPr>
        <w:t xml:space="preserve">Συμμετοχή σε εκπαιδευτικά προγράμματα για το πρωτόκολλο της Κωνσταντινούπολης. Διαδικασία εξέτασης πιθανών θυμάτων Βασανιστηρίων στα πλαίσια της αίτησης τους για πολιτικό άσυλο και άλλα. </w:t>
      </w:r>
    </w:p>
    <w:p w14:paraId="34FBDB9B" w14:textId="0D65025F" w:rsidR="00972DD2" w:rsidRPr="00972DD2" w:rsidRDefault="00972DD2" w:rsidP="00972DD2">
      <w:pPr>
        <w:pStyle w:val="ListParagraph"/>
        <w:numPr>
          <w:ilvl w:val="0"/>
          <w:numId w:val="29"/>
        </w:numPr>
        <w:spacing w:after="160" w:line="240" w:lineRule="auto"/>
        <w:ind w:left="357" w:hanging="357"/>
        <w:contextualSpacing w:val="0"/>
        <w:rPr>
          <w:rFonts w:cs="Arial"/>
          <w:iCs/>
          <w:szCs w:val="18"/>
        </w:rPr>
      </w:pPr>
      <w:r w:rsidRPr="00972DD2">
        <w:rPr>
          <w:rFonts w:cs="Arial"/>
          <w:iCs/>
          <w:szCs w:val="18"/>
        </w:rPr>
        <w:t xml:space="preserve">Υποβολή εισηγήσεων που αφορούν τις πρότυπες διαδικασίες λειτουργίας (Standard </w:t>
      </w:r>
      <w:proofErr w:type="spellStart"/>
      <w:r w:rsidRPr="00972DD2">
        <w:rPr>
          <w:rFonts w:cs="Arial"/>
          <w:iCs/>
          <w:szCs w:val="18"/>
        </w:rPr>
        <w:t>Operating</w:t>
      </w:r>
      <w:proofErr w:type="spellEnd"/>
      <w:r w:rsidRPr="00972DD2">
        <w:rPr>
          <w:rFonts w:cs="Arial"/>
          <w:iCs/>
          <w:szCs w:val="18"/>
        </w:rPr>
        <w:t xml:space="preserve"> </w:t>
      </w:r>
      <w:proofErr w:type="spellStart"/>
      <w:r w:rsidRPr="00972DD2">
        <w:rPr>
          <w:rFonts w:cs="Arial"/>
          <w:iCs/>
          <w:szCs w:val="18"/>
        </w:rPr>
        <w:t>Procedures</w:t>
      </w:r>
      <w:proofErr w:type="spellEnd"/>
      <w:r w:rsidRPr="00972DD2">
        <w:rPr>
          <w:rFonts w:cs="Arial"/>
          <w:iCs/>
          <w:szCs w:val="18"/>
        </w:rPr>
        <w:t xml:space="preserve">) και εποπτεία της εφαρμογής τους, διεκπεραίωση της απαιτούμενης διοικητικής εργασίας  και γενικός συντονισμός που σχετίζονται με τη λειτουργία του ιατρείου. </w:t>
      </w:r>
    </w:p>
    <w:p w14:paraId="3D24901E" w14:textId="77777777" w:rsidR="00972DD2" w:rsidRPr="00972DD2" w:rsidRDefault="00972DD2" w:rsidP="00972DD2">
      <w:pPr>
        <w:pStyle w:val="ListParagraph"/>
        <w:numPr>
          <w:ilvl w:val="0"/>
          <w:numId w:val="29"/>
        </w:numPr>
        <w:spacing w:after="160" w:line="240" w:lineRule="auto"/>
        <w:ind w:left="357" w:hanging="357"/>
        <w:contextualSpacing w:val="0"/>
        <w:rPr>
          <w:rFonts w:cs="Arial"/>
          <w:iCs/>
          <w:szCs w:val="18"/>
        </w:rPr>
      </w:pPr>
      <w:r w:rsidRPr="00972DD2">
        <w:rPr>
          <w:rFonts w:cs="Arial"/>
          <w:iCs/>
          <w:szCs w:val="18"/>
        </w:rPr>
        <w:t xml:space="preserve">Συμμετοχή σε συναντήσεις και γραφειακή εργασία στα Κεντρικά Γραφεία των Ιατρικών Υπηρεσιών και Υπηρεσιών Δημόσιας Υγείας ή σε οποιοδήποτε άλλο χώρο οριστεί. </w:t>
      </w:r>
    </w:p>
    <w:p w14:paraId="3EB99B53" w14:textId="77777777" w:rsidR="00972DD2" w:rsidRPr="00972DD2" w:rsidRDefault="00972DD2" w:rsidP="00972DD2">
      <w:pPr>
        <w:pStyle w:val="ListParagraph"/>
        <w:numPr>
          <w:ilvl w:val="0"/>
          <w:numId w:val="29"/>
        </w:numPr>
        <w:spacing w:after="160" w:line="240" w:lineRule="auto"/>
        <w:ind w:left="357" w:hanging="357"/>
        <w:contextualSpacing w:val="0"/>
        <w:rPr>
          <w:rFonts w:cs="Arial"/>
          <w:iCs/>
          <w:szCs w:val="18"/>
        </w:rPr>
      </w:pPr>
      <w:r w:rsidRPr="00972DD2">
        <w:rPr>
          <w:rFonts w:cs="Arial"/>
          <w:iCs/>
          <w:szCs w:val="18"/>
        </w:rPr>
        <w:t>Έκδοση Πιστοποιητικών Αποδέσμευσης</w:t>
      </w:r>
    </w:p>
    <w:p w14:paraId="7188A37B" w14:textId="77777777" w:rsidR="00972DD2" w:rsidRPr="00972DD2" w:rsidRDefault="00972DD2" w:rsidP="00972DD2">
      <w:pPr>
        <w:pStyle w:val="ListParagraph"/>
        <w:numPr>
          <w:ilvl w:val="0"/>
          <w:numId w:val="29"/>
        </w:numPr>
        <w:spacing w:after="160" w:line="240" w:lineRule="auto"/>
        <w:ind w:left="357" w:hanging="357"/>
        <w:contextualSpacing w:val="0"/>
        <w:rPr>
          <w:rFonts w:cs="Arial"/>
          <w:iCs/>
          <w:szCs w:val="18"/>
        </w:rPr>
      </w:pPr>
      <w:r w:rsidRPr="00972DD2">
        <w:rPr>
          <w:rFonts w:cs="Arial"/>
          <w:iCs/>
          <w:szCs w:val="18"/>
        </w:rPr>
        <w:t>Κατά την εκτέλεση των καθηκόντων του ο Ανάδοχος υποχρεούται να συμμορφώνεται προς τις Νομοθετικές/Κανονιστικές, Γενικές ή Ειδικές Διατάξεις, Οδηγίες, Εγκυκλίους και Πρακτικές, όπως αυτές εφαρμόζονται από το Υπουργείο Υγείας.</w:t>
      </w:r>
    </w:p>
    <w:p w14:paraId="29AA0F95" w14:textId="77777777" w:rsidR="005C40F6" w:rsidRPr="00DA0A5F" w:rsidRDefault="005C40F6" w:rsidP="005C40F6">
      <w:pPr>
        <w:pStyle w:val="Heading2"/>
        <w:numPr>
          <w:ilvl w:val="0"/>
          <w:numId w:val="0"/>
        </w:numPr>
        <w:tabs>
          <w:tab w:val="clear" w:pos="860"/>
          <w:tab w:val="left" w:pos="720"/>
        </w:tabs>
        <w:spacing w:after="120" w:line="240" w:lineRule="auto"/>
        <w:rPr>
          <w:rFonts w:cs="Arial"/>
          <w:i w:val="0"/>
          <w:iCs/>
          <w:sz w:val="22"/>
          <w:szCs w:val="22"/>
          <w:u w:val="single"/>
          <w:lang w:val="el-GR"/>
        </w:rPr>
      </w:pPr>
      <w:r w:rsidRPr="00DA0A5F">
        <w:rPr>
          <w:rFonts w:cs="Arial"/>
          <w:i w:val="0"/>
          <w:iCs/>
          <w:sz w:val="22"/>
          <w:szCs w:val="22"/>
          <w:u w:val="single"/>
          <w:lang w:val="el-GR"/>
        </w:rPr>
        <w:t>Τόπος Εκτέλεσης του Αντικειμένου της Σύμβασης</w:t>
      </w:r>
    </w:p>
    <w:p w14:paraId="7999575B" w14:textId="5F73F59A" w:rsidR="002E2F6D" w:rsidRPr="006F7358" w:rsidRDefault="005C40F6" w:rsidP="00E81B1D">
      <w:pPr>
        <w:pStyle w:val="xl32"/>
        <w:pBdr>
          <w:left w:val="none" w:sz="0" w:space="0" w:color="auto"/>
        </w:pBdr>
        <w:spacing w:before="120" w:beforeAutospacing="0" w:after="120" w:afterAutospacing="0"/>
        <w:jc w:val="both"/>
        <w:rPr>
          <w:rFonts w:ascii="Arial" w:hAnsi="Arial" w:cs="Arial"/>
          <w:b/>
          <w:iCs/>
          <w:sz w:val="22"/>
          <w:szCs w:val="22"/>
          <w:lang w:val="el-GR"/>
        </w:rPr>
      </w:pPr>
      <w:r w:rsidRPr="006F7358">
        <w:rPr>
          <w:rFonts w:ascii="Arial" w:hAnsi="Arial" w:cs="Arial"/>
          <w:iCs/>
          <w:sz w:val="22"/>
          <w:szCs w:val="22"/>
          <w:lang w:val="el-GR"/>
        </w:rPr>
        <w:t xml:space="preserve">Τόπος εκτέλεσης του Αντικειμένου της Σύμβασης είναι </w:t>
      </w:r>
      <w:r w:rsidRPr="006F7358">
        <w:rPr>
          <w:rFonts w:ascii="Arial" w:hAnsi="Arial" w:cs="Arial"/>
          <w:b/>
          <w:iCs/>
          <w:sz w:val="22"/>
          <w:szCs w:val="22"/>
          <w:lang w:val="el-GR"/>
        </w:rPr>
        <w:t>τα Κέντρα Φιλοξενίας Μεταναστών και  Υποδοχής Ατόμων Διεθνούς Προστασίας στο Πουρνάρα.</w:t>
      </w:r>
    </w:p>
    <w:p w14:paraId="06CF5374" w14:textId="77777777" w:rsidR="002E2F6D" w:rsidRPr="006F7358" w:rsidRDefault="002E2F6D" w:rsidP="005C40F6">
      <w:pPr>
        <w:spacing w:after="120" w:line="240" w:lineRule="auto"/>
        <w:rPr>
          <w:rFonts w:ascii="Arial" w:hAnsi="Arial" w:cs="Arial"/>
          <w:b/>
          <w:i/>
          <w:iCs/>
        </w:rPr>
      </w:pPr>
    </w:p>
    <w:p w14:paraId="7EAB2E3B" w14:textId="77777777" w:rsidR="005C40F6" w:rsidRPr="006F7358" w:rsidRDefault="005C40F6" w:rsidP="005C40F6">
      <w:pPr>
        <w:spacing w:line="240" w:lineRule="auto"/>
        <w:rPr>
          <w:rFonts w:ascii="Arial" w:hAnsi="Arial" w:cs="Arial"/>
          <w:i/>
          <w:iCs/>
          <w:u w:val="single"/>
        </w:rPr>
      </w:pPr>
    </w:p>
    <w:p w14:paraId="573EB941" w14:textId="701EDBE6" w:rsidR="005C40F6" w:rsidRPr="007A4BA2" w:rsidRDefault="007A4BA2" w:rsidP="007A4BA2">
      <w:pPr>
        <w:spacing w:after="120" w:line="240" w:lineRule="auto"/>
        <w:rPr>
          <w:rFonts w:ascii="Arial" w:hAnsi="Arial" w:cs="Arial"/>
          <w:b/>
          <w:iCs/>
          <w:u w:val="single"/>
        </w:rPr>
      </w:pPr>
      <w:r w:rsidRPr="007A4BA2">
        <w:rPr>
          <w:rFonts w:ascii="Arial" w:hAnsi="Arial" w:cs="Arial"/>
          <w:b/>
          <w:iCs/>
          <w:u w:val="single"/>
        </w:rPr>
        <w:lastRenderedPageBreak/>
        <w:t>Προϋποθέσεις Συμμετοχής- Απαιτούμενα Προσόντα</w:t>
      </w:r>
    </w:p>
    <w:p w14:paraId="1C55D5D2" w14:textId="77777777" w:rsidR="005C40F6" w:rsidRPr="00AE431B" w:rsidRDefault="005C40F6" w:rsidP="005C40F6">
      <w:pPr>
        <w:pStyle w:val="ListParagraph"/>
        <w:numPr>
          <w:ilvl w:val="0"/>
          <w:numId w:val="5"/>
        </w:numPr>
        <w:spacing w:line="240" w:lineRule="auto"/>
        <w:rPr>
          <w:rFonts w:cs="Arial"/>
          <w:i w:val="0"/>
          <w:szCs w:val="22"/>
        </w:rPr>
      </w:pPr>
      <w:r w:rsidRPr="00AE431B">
        <w:rPr>
          <w:rFonts w:cs="Arial"/>
          <w:b/>
          <w:bCs/>
          <w:i w:val="0"/>
          <w:szCs w:val="22"/>
          <w:u w:val="single"/>
        </w:rPr>
        <w:t>Αντίγραφο</w:t>
      </w:r>
      <w:r w:rsidRPr="00AE431B">
        <w:rPr>
          <w:rFonts w:cs="Arial"/>
          <w:i w:val="0"/>
          <w:szCs w:val="22"/>
        </w:rPr>
        <w:t xml:space="preserve"> εγγραφής στον </w:t>
      </w:r>
      <w:proofErr w:type="spellStart"/>
      <w:r w:rsidRPr="00AE431B">
        <w:rPr>
          <w:rFonts w:cs="Arial"/>
          <w:i w:val="0"/>
          <w:szCs w:val="22"/>
        </w:rPr>
        <w:t>Παγκύπριο</w:t>
      </w:r>
      <w:proofErr w:type="spellEnd"/>
      <w:r w:rsidRPr="00AE431B">
        <w:rPr>
          <w:rFonts w:cs="Arial"/>
          <w:i w:val="0"/>
          <w:szCs w:val="22"/>
        </w:rPr>
        <w:t xml:space="preserve"> Ιατρικό Σύλλογο</w:t>
      </w:r>
    </w:p>
    <w:p w14:paraId="23F89FA6" w14:textId="77777777" w:rsidR="005C40F6" w:rsidRPr="00AE431B" w:rsidRDefault="005C40F6" w:rsidP="005C40F6">
      <w:pPr>
        <w:pStyle w:val="ListParagraph"/>
        <w:numPr>
          <w:ilvl w:val="0"/>
          <w:numId w:val="5"/>
        </w:numPr>
        <w:spacing w:line="240" w:lineRule="auto"/>
        <w:rPr>
          <w:rFonts w:cs="Arial"/>
          <w:i w:val="0"/>
          <w:szCs w:val="22"/>
        </w:rPr>
      </w:pPr>
      <w:r w:rsidRPr="00AE431B">
        <w:rPr>
          <w:rFonts w:cs="Arial"/>
          <w:i w:val="0"/>
          <w:szCs w:val="22"/>
        </w:rPr>
        <w:t xml:space="preserve">Άδεια ασκήσεως ιατρικού επαγγέλματος σε ισχύ για το έτος 2022 από τον </w:t>
      </w:r>
      <w:proofErr w:type="spellStart"/>
      <w:r w:rsidRPr="00AE431B">
        <w:rPr>
          <w:rFonts w:cs="Arial"/>
          <w:i w:val="0"/>
          <w:szCs w:val="22"/>
        </w:rPr>
        <w:t>Παγκύπριο</w:t>
      </w:r>
      <w:proofErr w:type="spellEnd"/>
      <w:r w:rsidRPr="00AE431B">
        <w:rPr>
          <w:rFonts w:cs="Arial"/>
          <w:i w:val="0"/>
          <w:szCs w:val="22"/>
        </w:rPr>
        <w:t xml:space="preserve"> Ιατρικό Σύλλογο. </w:t>
      </w:r>
      <w:bookmarkStart w:id="3" w:name="_Hlk124768048"/>
      <w:r w:rsidRPr="00AE431B">
        <w:rPr>
          <w:rFonts w:cs="Arial"/>
          <w:b/>
          <w:bCs/>
          <w:i w:val="0"/>
          <w:szCs w:val="22"/>
          <w:u w:val="single"/>
        </w:rPr>
        <w:t>Να επισυναφθεί αντίγραφο.</w:t>
      </w:r>
      <w:bookmarkEnd w:id="3"/>
    </w:p>
    <w:p w14:paraId="14116C4A" w14:textId="0C584342" w:rsidR="005C40F6" w:rsidRPr="00AE431B" w:rsidRDefault="005C40F6" w:rsidP="001B067C">
      <w:pPr>
        <w:pStyle w:val="ListParagraph"/>
        <w:numPr>
          <w:ilvl w:val="0"/>
          <w:numId w:val="5"/>
        </w:numPr>
        <w:rPr>
          <w:rFonts w:cs="Arial"/>
          <w:i w:val="0"/>
          <w:szCs w:val="22"/>
        </w:rPr>
      </w:pPr>
      <w:r w:rsidRPr="00AE431B">
        <w:rPr>
          <w:rFonts w:cs="Arial"/>
          <w:i w:val="0"/>
          <w:szCs w:val="22"/>
        </w:rPr>
        <w:t xml:space="preserve">Πολύ καλή γνώση Ελληνικής και </w:t>
      </w:r>
      <w:r w:rsidR="00C473AF" w:rsidRPr="00AE431B">
        <w:rPr>
          <w:rFonts w:cs="Arial"/>
          <w:i w:val="0"/>
          <w:szCs w:val="22"/>
        </w:rPr>
        <w:t xml:space="preserve">πολύ  </w:t>
      </w:r>
      <w:r w:rsidRPr="00AE431B">
        <w:rPr>
          <w:rFonts w:cs="Arial"/>
          <w:i w:val="0"/>
          <w:szCs w:val="22"/>
        </w:rPr>
        <w:t xml:space="preserve">καλή γνώση Αγγλικής γλώσσας. </w:t>
      </w:r>
      <w:bookmarkStart w:id="4" w:name="_Hlk124767261"/>
      <w:r w:rsidR="001B067C" w:rsidRPr="00AE431B">
        <w:rPr>
          <w:rFonts w:cs="Arial"/>
          <w:i w:val="0"/>
          <w:szCs w:val="22"/>
        </w:rPr>
        <w:t xml:space="preserve">Η πολύ καλή γνώση της ελληνικής και της αγγλικής γλώσσας στο απαιτούμενο επίπεδο θα πρέπει να τεκμηριώνεται με βάση τα κριτήρια που υπάρχουν αναρτημένα στην ιστοσελίδα της ΕΔΥ από τους οικονομικούς φορείς μέχρι την ημερομηνία λήξης της υποβολής των αιτήσεων. </w:t>
      </w:r>
      <w:r w:rsidR="00AE431B" w:rsidRPr="00AE431B">
        <w:rPr>
          <w:rFonts w:cs="Arial"/>
          <w:b/>
          <w:bCs/>
          <w:i w:val="0"/>
          <w:szCs w:val="22"/>
          <w:u w:val="single"/>
        </w:rPr>
        <w:t>Να επισυναφθεί αντίγραφο.</w:t>
      </w:r>
    </w:p>
    <w:bookmarkEnd w:id="4"/>
    <w:p w14:paraId="7B740335" w14:textId="77777777" w:rsidR="005C40F6" w:rsidRPr="00AE431B" w:rsidRDefault="005C40F6" w:rsidP="005C40F6">
      <w:pPr>
        <w:pStyle w:val="ListParagraph"/>
        <w:numPr>
          <w:ilvl w:val="0"/>
          <w:numId w:val="5"/>
        </w:numPr>
        <w:spacing w:line="240" w:lineRule="auto"/>
        <w:rPr>
          <w:rFonts w:cs="Arial"/>
          <w:i w:val="0"/>
          <w:szCs w:val="22"/>
        </w:rPr>
      </w:pPr>
      <w:r w:rsidRPr="00AE431B">
        <w:rPr>
          <w:rFonts w:cs="Arial"/>
          <w:i w:val="0"/>
          <w:szCs w:val="22"/>
        </w:rPr>
        <w:t>Έντυπο 1: Βιογραφικό Σημείωμα</w:t>
      </w:r>
    </w:p>
    <w:p w14:paraId="2CAC0E87" w14:textId="77777777" w:rsidR="005C40F6" w:rsidRPr="00AE431B" w:rsidRDefault="005C40F6" w:rsidP="005C40F6">
      <w:pPr>
        <w:pStyle w:val="ListParagraph"/>
        <w:numPr>
          <w:ilvl w:val="0"/>
          <w:numId w:val="5"/>
        </w:numPr>
        <w:spacing w:line="240" w:lineRule="auto"/>
        <w:rPr>
          <w:rFonts w:cs="Arial"/>
          <w:i w:val="0"/>
          <w:szCs w:val="22"/>
        </w:rPr>
      </w:pPr>
      <w:r w:rsidRPr="00AE431B">
        <w:rPr>
          <w:rFonts w:cs="Arial"/>
          <w:i w:val="0"/>
          <w:szCs w:val="22"/>
        </w:rPr>
        <w:t>Έντυπο 2: Δέσμευση μη Απόσυρσης Προσφοράς</w:t>
      </w:r>
    </w:p>
    <w:p w14:paraId="5FB617B3" w14:textId="2928DF21" w:rsidR="005C40F6" w:rsidRPr="00AE431B" w:rsidRDefault="005C40F6" w:rsidP="005C40F6">
      <w:pPr>
        <w:pStyle w:val="ListParagraph"/>
        <w:numPr>
          <w:ilvl w:val="0"/>
          <w:numId w:val="5"/>
        </w:numPr>
        <w:spacing w:line="240" w:lineRule="auto"/>
        <w:rPr>
          <w:rFonts w:cs="Arial"/>
          <w:i w:val="0"/>
          <w:szCs w:val="22"/>
        </w:rPr>
      </w:pPr>
      <w:r w:rsidRPr="00AE431B">
        <w:rPr>
          <w:rFonts w:cs="Arial"/>
          <w:i w:val="0"/>
          <w:szCs w:val="22"/>
        </w:rPr>
        <w:t>Έντυπο 3: Δήλωση Πιστοποίησης Προσωπικής Κατάστασης</w:t>
      </w:r>
    </w:p>
    <w:p w14:paraId="2004C4A4" w14:textId="7BD3CF6F" w:rsidR="00BA631D" w:rsidRPr="00AE431B" w:rsidRDefault="00BA631D" w:rsidP="005C40F6">
      <w:pPr>
        <w:pStyle w:val="ListParagraph"/>
        <w:numPr>
          <w:ilvl w:val="0"/>
          <w:numId w:val="5"/>
        </w:numPr>
        <w:spacing w:line="240" w:lineRule="auto"/>
        <w:rPr>
          <w:rFonts w:cs="Arial"/>
          <w:i w:val="0"/>
          <w:szCs w:val="22"/>
        </w:rPr>
      </w:pPr>
      <w:r w:rsidRPr="00AE431B">
        <w:rPr>
          <w:rFonts w:cs="Arial"/>
          <w:i w:val="0"/>
          <w:szCs w:val="22"/>
        </w:rPr>
        <w:t xml:space="preserve">Έντυπο 4 </w:t>
      </w:r>
      <w:r w:rsidRPr="00AE431B">
        <w:rPr>
          <w:rFonts w:cs="Arial"/>
          <w:i w:val="0"/>
          <w:szCs w:val="22"/>
          <w:lang w:val="en-GB"/>
        </w:rPr>
        <w:t xml:space="preserve">: </w:t>
      </w:r>
      <w:r w:rsidRPr="00AE431B">
        <w:rPr>
          <w:rFonts w:cs="Arial"/>
          <w:i w:val="0"/>
          <w:szCs w:val="22"/>
        </w:rPr>
        <w:t>Τεχνική Προσφορά.</w:t>
      </w:r>
    </w:p>
    <w:p w14:paraId="1BB92E50" w14:textId="2DBBC6BF" w:rsidR="005C40F6" w:rsidRPr="006F7358" w:rsidRDefault="005C40F6" w:rsidP="00A22B51">
      <w:pPr>
        <w:numPr>
          <w:ilvl w:val="0"/>
          <w:numId w:val="5"/>
        </w:numPr>
        <w:overflowPunct w:val="0"/>
        <w:autoSpaceDE w:val="0"/>
        <w:autoSpaceDN w:val="0"/>
        <w:adjustRightInd w:val="0"/>
        <w:spacing w:before="120" w:after="120" w:line="240" w:lineRule="auto"/>
        <w:jc w:val="both"/>
        <w:textAlignment w:val="baseline"/>
        <w:rPr>
          <w:rFonts w:ascii="Arial" w:hAnsi="Arial" w:cs="Arial"/>
          <w:i/>
        </w:rPr>
      </w:pPr>
      <w:r w:rsidRPr="006F7358">
        <w:rPr>
          <w:rFonts w:ascii="Arial" w:hAnsi="Arial" w:cs="Arial"/>
        </w:rPr>
        <w:t>Η εγγύηση πιστής εκτέλεσης</w:t>
      </w:r>
      <w:r w:rsidRPr="006F7358">
        <w:rPr>
          <w:rFonts w:ascii="Arial" w:hAnsi="Arial" w:cs="Arial"/>
          <w:color w:val="000000"/>
        </w:rPr>
        <w:t xml:space="preserve">, </w:t>
      </w:r>
      <w:r w:rsidRPr="006F7358">
        <w:rPr>
          <w:rFonts w:ascii="Arial" w:hAnsi="Arial" w:cs="Arial"/>
        </w:rPr>
        <w:t xml:space="preserve">της οποίας το ποσό θα πρέπει να καλύπτει το 5% της αξίας της σύμβασης, θα πρέπει να παραμένει </w:t>
      </w:r>
      <w:r w:rsidRPr="006F7358">
        <w:rPr>
          <w:rFonts w:ascii="Arial" w:hAnsi="Arial" w:cs="Arial"/>
          <w:u w:val="single"/>
        </w:rPr>
        <w:t>σε ισχύ για ακόμα δύο (2) μήνες μετά την ολοκλήρωση του αντικειμένου της σύμβασης</w:t>
      </w:r>
      <w:r w:rsidRPr="006F7358">
        <w:rPr>
          <w:rFonts w:ascii="Arial" w:hAnsi="Arial" w:cs="Arial"/>
        </w:rPr>
        <w:t xml:space="preserve">, οπόταν και θα επιστραφεί από την Αναθέτουσα Αρχή στον Ανάδοχο. </w:t>
      </w:r>
    </w:p>
    <w:p w14:paraId="7987D606" w14:textId="77777777" w:rsidR="007A4BA2" w:rsidRDefault="005C40F6" w:rsidP="007A4BA2">
      <w:pPr>
        <w:numPr>
          <w:ilvl w:val="0"/>
          <w:numId w:val="5"/>
        </w:numPr>
        <w:overflowPunct w:val="0"/>
        <w:autoSpaceDE w:val="0"/>
        <w:autoSpaceDN w:val="0"/>
        <w:adjustRightInd w:val="0"/>
        <w:spacing w:before="120" w:after="120" w:line="240" w:lineRule="auto"/>
        <w:jc w:val="both"/>
        <w:textAlignment w:val="baseline"/>
        <w:rPr>
          <w:rFonts w:ascii="Arial" w:hAnsi="Arial" w:cs="Arial"/>
          <w:i/>
        </w:rPr>
      </w:pPr>
      <w:r w:rsidRPr="006F7358">
        <w:rPr>
          <w:rFonts w:ascii="Arial" w:hAnsi="Arial" w:cs="Arial"/>
          <w:b/>
          <w:bCs/>
          <w:iCs/>
        </w:rPr>
        <w:t>Πιστοποιητικό λευκού ποινικού μητρώου που εκδίδεται από την Αστυνομία (το οποίο εκδόθηκε εντός 3 μηνών από την ημερομηνία υπογραφής της σύμβασης).</w:t>
      </w:r>
    </w:p>
    <w:p w14:paraId="6BB6E0BE" w14:textId="234A6EC2" w:rsidR="005C40F6" w:rsidRPr="007A4BA2" w:rsidRDefault="005C40F6" w:rsidP="007A4BA2">
      <w:pPr>
        <w:numPr>
          <w:ilvl w:val="0"/>
          <w:numId w:val="5"/>
        </w:numPr>
        <w:overflowPunct w:val="0"/>
        <w:autoSpaceDE w:val="0"/>
        <w:autoSpaceDN w:val="0"/>
        <w:adjustRightInd w:val="0"/>
        <w:spacing w:before="120" w:after="120" w:line="240" w:lineRule="auto"/>
        <w:ind w:hanging="436"/>
        <w:jc w:val="both"/>
        <w:textAlignment w:val="baseline"/>
        <w:rPr>
          <w:rFonts w:ascii="Arial" w:hAnsi="Arial" w:cs="Arial"/>
          <w:bCs/>
        </w:rPr>
      </w:pPr>
      <w:r w:rsidRPr="007A4BA2">
        <w:rPr>
          <w:rFonts w:ascii="Arial" w:hAnsi="Arial" w:cs="Arial"/>
          <w:bCs/>
        </w:rPr>
        <w:t>Πολύ καλή γνώση της Αγγλικής γλώσσας</w:t>
      </w:r>
      <w:r w:rsidR="001B067C" w:rsidRPr="007A4BA2">
        <w:rPr>
          <w:rFonts w:ascii="Arial" w:hAnsi="Arial" w:cs="Arial"/>
          <w:bCs/>
        </w:rPr>
        <w:t xml:space="preserve"> </w:t>
      </w:r>
      <w:r w:rsidRPr="007A4BA2">
        <w:rPr>
          <w:rFonts w:ascii="Arial" w:hAnsi="Arial" w:cs="Arial"/>
          <w:bCs/>
        </w:rPr>
        <w:t>και ικανότητα επαρκούς προφορικής επικοινωνίας</w:t>
      </w:r>
      <w:r w:rsidR="000C6BB0" w:rsidRPr="007A4BA2">
        <w:rPr>
          <w:rFonts w:ascii="Arial" w:hAnsi="Arial" w:cs="Arial"/>
          <w:bCs/>
        </w:rPr>
        <w:t>.</w:t>
      </w:r>
      <w:r w:rsidR="001B067C" w:rsidRPr="007A4BA2">
        <w:rPr>
          <w:rFonts w:ascii="Arial" w:hAnsi="Arial" w:cs="Arial"/>
          <w:bCs/>
        </w:rPr>
        <w:t xml:space="preserve"> </w:t>
      </w:r>
      <w:bookmarkStart w:id="5" w:name="_Hlk124767301"/>
      <w:r w:rsidR="001B067C" w:rsidRPr="007A4BA2">
        <w:rPr>
          <w:rFonts w:ascii="Arial" w:hAnsi="Arial" w:cs="Arial"/>
          <w:bCs/>
        </w:rPr>
        <w:t>Η πολύ καλή γνώση της αγγλικής γλώσσας στο απαιτούμενο επίπεδο θα πρέπει να τεκμηριώνεται με βάση τα κριτήρια που υπάρχουν αναρτημένα στην ιστοσελίδα της ΕΔΥ από τους οικονομικούς φορείς μέχρι την ημερομηνία λήξης της υποβολής των αιτήσεων.</w:t>
      </w:r>
      <w:bookmarkEnd w:id="5"/>
      <w:r w:rsidR="00AE431B" w:rsidRPr="007A4BA2">
        <w:rPr>
          <w:rFonts w:ascii="Arial" w:hAnsi="Arial" w:cs="Arial"/>
          <w:bCs/>
        </w:rPr>
        <w:t xml:space="preserve"> Να επισυναφθεί αντίγραφο.</w:t>
      </w:r>
    </w:p>
    <w:p w14:paraId="5C36C137" w14:textId="77777777" w:rsidR="00506738" w:rsidRPr="006F7358" w:rsidRDefault="005C40F6" w:rsidP="00506738">
      <w:pPr>
        <w:numPr>
          <w:ilvl w:val="0"/>
          <w:numId w:val="5"/>
        </w:numPr>
        <w:overflowPunct w:val="0"/>
        <w:autoSpaceDE w:val="0"/>
        <w:autoSpaceDN w:val="0"/>
        <w:adjustRightInd w:val="0"/>
        <w:spacing w:before="120" w:after="120" w:line="240" w:lineRule="auto"/>
        <w:ind w:hanging="436"/>
        <w:jc w:val="both"/>
        <w:textAlignment w:val="baseline"/>
        <w:rPr>
          <w:rFonts w:ascii="Arial" w:hAnsi="Arial" w:cs="Arial"/>
          <w:i/>
        </w:rPr>
      </w:pPr>
      <w:r w:rsidRPr="006F7358">
        <w:rPr>
          <w:rFonts w:ascii="Arial" w:hAnsi="Arial" w:cs="Arial"/>
          <w:b/>
        </w:rPr>
        <w:t xml:space="preserve">Ατομικό Πιστοποιητικό Υγείας </w:t>
      </w:r>
      <w:proofErr w:type="spellStart"/>
      <w:r w:rsidRPr="006F7358">
        <w:rPr>
          <w:rFonts w:ascii="Arial" w:hAnsi="Arial" w:cs="Arial"/>
          <w:b/>
        </w:rPr>
        <w:t>Safe</w:t>
      </w:r>
      <w:proofErr w:type="spellEnd"/>
      <w:r w:rsidRPr="006F7358">
        <w:rPr>
          <w:rFonts w:ascii="Arial" w:hAnsi="Arial" w:cs="Arial"/>
          <w:b/>
        </w:rPr>
        <w:t xml:space="preserve"> </w:t>
      </w:r>
      <w:proofErr w:type="spellStart"/>
      <w:r w:rsidRPr="006F7358">
        <w:rPr>
          <w:rFonts w:ascii="Arial" w:hAnsi="Arial" w:cs="Arial"/>
          <w:b/>
        </w:rPr>
        <w:t>Pass</w:t>
      </w:r>
      <w:proofErr w:type="spellEnd"/>
      <w:r w:rsidRPr="006F7358">
        <w:rPr>
          <w:rFonts w:ascii="Arial" w:hAnsi="Arial" w:cs="Arial"/>
          <w:b/>
        </w:rPr>
        <w:t xml:space="preserve">, το οποίο εκδίδεται δυνάμει των περί </w:t>
      </w:r>
      <w:proofErr w:type="spellStart"/>
      <w:r w:rsidRPr="006F7358">
        <w:rPr>
          <w:rFonts w:ascii="Arial" w:hAnsi="Arial" w:cs="Arial"/>
          <w:b/>
        </w:rPr>
        <w:t>Λοιμοκαθάρσεων</w:t>
      </w:r>
      <w:proofErr w:type="spellEnd"/>
      <w:r w:rsidRPr="006F7358">
        <w:rPr>
          <w:rFonts w:ascii="Arial" w:hAnsi="Arial" w:cs="Arial"/>
          <w:b/>
        </w:rPr>
        <w:t xml:space="preserve"> (Δημόσια Υγεία) Κανονισμών, </w:t>
      </w:r>
      <w:r w:rsidRPr="006F7358">
        <w:rPr>
          <w:rFonts w:ascii="Arial" w:hAnsi="Arial" w:cs="Arial"/>
          <w:bCs/>
          <w:iCs/>
        </w:rPr>
        <w:t xml:space="preserve">Να γνωρίζουν και να τηρούν τα μέτρα πρόληψης, προφύλαξης, ατομικής προστασίας και παρεμπόδισης εξάπλωσης του </w:t>
      </w:r>
      <w:proofErr w:type="spellStart"/>
      <w:r w:rsidRPr="006F7358">
        <w:rPr>
          <w:rFonts w:ascii="Arial" w:hAnsi="Arial" w:cs="Arial"/>
          <w:bCs/>
          <w:iCs/>
        </w:rPr>
        <w:t>κορωνοϊού</w:t>
      </w:r>
      <w:proofErr w:type="spellEnd"/>
      <w:r w:rsidRPr="006F7358">
        <w:rPr>
          <w:rFonts w:ascii="Arial" w:hAnsi="Arial" w:cs="Arial"/>
          <w:bCs/>
          <w:iCs/>
        </w:rPr>
        <w:t xml:space="preserve"> COVID-19, όπως αυτά ανακοινώνονται από το Υπουργείο Υγείας.</w:t>
      </w:r>
    </w:p>
    <w:p w14:paraId="5C798355" w14:textId="77777777" w:rsidR="00506738" w:rsidRPr="006F7358" w:rsidRDefault="005C40F6" w:rsidP="00506738">
      <w:pPr>
        <w:numPr>
          <w:ilvl w:val="0"/>
          <w:numId w:val="5"/>
        </w:numPr>
        <w:overflowPunct w:val="0"/>
        <w:autoSpaceDE w:val="0"/>
        <w:autoSpaceDN w:val="0"/>
        <w:adjustRightInd w:val="0"/>
        <w:spacing w:before="120" w:after="120" w:line="240" w:lineRule="auto"/>
        <w:ind w:hanging="436"/>
        <w:jc w:val="both"/>
        <w:textAlignment w:val="baseline"/>
        <w:rPr>
          <w:rFonts w:ascii="Arial" w:hAnsi="Arial" w:cs="Arial"/>
          <w:bCs/>
          <w:iCs/>
        </w:rPr>
      </w:pPr>
      <w:r w:rsidRPr="006F7358">
        <w:rPr>
          <w:rFonts w:ascii="Arial" w:hAnsi="Arial" w:cs="Arial"/>
          <w:bCs/>
          <w:iCs/>
        </w:rPr>
        <w:t>Όλα τα πιστοποιητικά/βεβαιώσεις/πτυχία που απαιτούνται, σύμφωνα με την παρούσα.</w:t>
      </w:r>
    </w:p>
    <w:p w14:paraId="7E76435E" w14:textId="4D80ACFF" w:rsidR="005C40F6" w:rsidRPr="006F7358" w:rsidRDefault="005C40F6" w:rsidP="00506738">
      <w:pPr>
        <w:numPr>
          <w:ilvl w:val="0"/>
          <w:numId w:val="5"/>
        </w:numPr>
        <w:overflowPunct w:val="0"/>
        <w:autoSpaceDE w:val="0"/>
        <w:autoSpaceDN w:val="0"/>
        <w:adjustRightInd w:val="0"/>
        <w:spacing w:before="120" w:after="120" w:line="240" w:lineRule="auto"/>
        <w:ind w:hanging="436"/>
        <w:jc w:val="both"/>
        <w:textAlignment w:val="baseline"/>
        <w:rPr>
          <w:rFonts w:ascii="Arial" w:hAnsi="Arial" w:cs="Arial"/>
          <w:bCs/>
          <w:iCs/>
        </w:rPr>
      </w:pPr>
      <w:r w:rsidRPr="006F7358">
        <w:rPr>
          <w:rFonts w:ascii="Arial" w:hAnsi="Arial" w:cs="Arial"/>
          <w:bCs/>
          <w:iCs/>
        </w:rPr>
        <w:t xml:space="preserve">Ο επιτυχών </w:t>
      </w:r>
      <w:proofErr w:type="spellStart"/>
      <w:r w:rsidRPr="006F7358">
        <w:rPr>
          <w:rFonts w:ascii="Arial" w:hAnsi="Arial" w:cs="Arial"/>
          <w:bCs/>
          <w:iCs/>
        </w:rPr>
        <w:t>προσφοροδότης</w:t>
      </w:r>
      <w:proofErr w:type="spellEnd"/>
      <w:r w:rsidRPr="006F7358">
        <w:rPr>
          <w:rFonts w:ascii="Arial" w:hAnsi="Arial" w:cs="Arial"/>
          <w:bCs/>
          <w:iCs/>
        </w:rPr>
        <w:t xml:space="preserve"> θα πρέπει αφού του κοινοποιηθεί η κατακύρωση της προσφορά και εν’ πάση </w:t>
      </w:r>
      <w:proofErr w:type="spellStart"/>
      <w:r w:rsidRPr="006F7358">
        <w:rPr>
          <w:rFonts w:ascii="Arial" w:hAnsi="Arial" w:cs="Arial"/>
          <w:bCs/>
          <w:iCs/>
        </w:rPr>
        <w:t>περιπτώσει</w:t>
      </w:r>
      <w:proofErr w:type="spellEnd"/>
      <w:r w:rsidRPr="006F7358">
        <w:rPr>
          <w:rFonts w:ascii="Arial" w:hAnsi="Arial" w:cs="Arial"/>
          <w:bCs/>
          <w:iCs/>
        </w:rPr>
        <w:t xml:space="preserve"> πριν την υπογραφή της Σύμβασης Δημοσίου να υποβάλει </w:t>
      </w:r>
      <w:r w:rsidRPr="007A4BA2">
        <w:rPr>
          <w:rFonts w:ascii="Arial" w:hAnsi="Arial" w:cs="Arial"/>
          <w:b/>
          <w:iCs/>
        </w:rPr>
        <w:t>ασφαλιστική κάλυψη</w:t>
      </w:r>
      <w:r w:rsidRPr="006F7358">
        <w:rPr>
          <w:rFonts w:ascii="Arial" w:hAnsi="Arial" w:cs="Arial"/>
          <w:bCs/>
          <w:iCs/>
        </w:rPr>
        <w:t xml:space="preserve"> για νομική ευθύνη έναντι επαγγελματικής/ιατρικής αμέλειας δυνάμει του Περί Γενικού Συστήματος Νόμου σύμφωνα με τον Κ.Δ.Π.  496/2020, άρθρο 5 (1) (α) (</w:t>
      </w:r>
      <w:proofErr w:type="spellStart"/>
      <w:r w:rsidRPr="006F7358">
        <w:rPr>
          <w:rFonts w:ascii="Arial" w:hAnsi="Arial" w:cs="Arial"/>
          <w:bCs/>
          <w:iCs/>
        </w:rPr>
        <w:t>ιι</w:t>
      </w:r>
      <w:proofErr w:type="spellEnd"/>
      <w:r w:rsidRPr="006F7358">
        <w:rPr>
          <w:rFonts w:ascii="Arial" w:hAnsi="Arial" w:cs="Arial"/>
          <w:bCs/>
          <w:iCs/>
        </w:rPr>
        <w:t xml:space="preserve">), που να υπερβαίνει το συνολικό ποσό των </w:t>
      </w:r>
      <w:r w:rsidRPr="006F7358">
        <w:rPr>
          <w:rFonts w:ascii="Arial" w:hAnsi="Arial" w:cs="Arial"/>
          <w:b/>
          <w:iCs/>
        </w:rPr>
        <w:t>€300.000,00</w:t>
      </w:r>
      <w:r w:rsidRPr="006F7358">
        <w:rPr>
          <w:rFonts w:ascii="Arial" w:hAnsi="Arial" w:cs="Arial"/>
          <w:bCs/>
          <w:iCs/>
        </w:rPr>
        <w:t xml:space="preserve"> η οποία θα καλύπτει τον ιατρό που εμπλέκεται στη θεραπεία του.  Η ασφάλεια θα πρέπει να καλύπτει επίσης τραυματισμό, σωματική βλάβη ή άλλη ζημιά και θάνατο, συνέπεια αμέλειας, αβλεψίας ή παράλειψης του </w:t>
      </w:r>
      <w:proofErr w:type="spellStart"/>
      <w:r w:rsidRPr="006F7358">
        <w:rPr>
          <w:rFonts w:ascii="Arial" w:hAnsi="Arial" w:cs="Arial"/>
          <w:bCs/>
          <w:iCs/>
        </w:rPr>
        <w:t>προσφοροδότη</w:t>
      </w:r>
      <w:proofErr w:type="spellEnd"/>
      <w:r w:rsidRPr="006F7358">
        <w:rPr>
          <w:rFonts w:ascii="Arial" w:hAnsi="Arial" w:cs="Arial"/>
          <w:bCs/>
          <w:iCs/>
        </w:rPr>
        <w:t xml:space="preserve"> να συμμορφωθεί με τους όρους της Σύμβασης Δημοσίου αυτής. Η διάρκεια της ασφαλιστικής κάλυψης να έχει ημερομηνία λήξης δυο (2) μήνες μετά την ημερομηνία λήξης της Σύμβασης.</w:t>
      </w:r>
    </w:p>
    <w:p w14:paraId="1A037419" w14:textId="77777777" w:rsidR="005C40F6" w:rsidRPr="006F7358" w:rsidRDefault="005C40F6" w:rsidP="005C40F6">
      <w:pPr>
        <w:pStyle w:val="ListParagraph"/>
        <w:spacing w:after="120"/>
        <w:rPr>
          <w:rFonts w:cs="Arial"/>
          <w:bCs/>
          <w:iCs/>
          <w:szCs w:val="22"/>
        </w:rPr>
      </w:pPr>
    </w:p>
    <w:p w14:paraId="5E37D296" w14:textId="2DBBFDC5" w:rsidR="005C40F6" w:rsidRDefault="005C40F6" w:rsidP="005C40F6">
      <w:pPr>
        <w:spacing w:line="240" w:lineRule="auto"/>
        <w:ind w:left="360"/>
        <w:rPr>
          <w:rFonts w:ascii="Arial" w:hAnsi="Arial" w:cs="Arial"/>
          <w:i/>
          <w:iCs/>
          <w:u w:val="single"/>
        </w:rPr>
      </w:pPr>
    </w:p>
    <w:p w14:paraId="20032C89" w14:textId="77777777" w:rsidR="00DA0A5F" w:rsidRPr="006F7358" w:rsidRDefault="00DA0A5F" w:rsidP="005C40F6">
      <w:pPr>
        <w:spacing w:line="240" w:lineRule="auto"/>
        <w:ind w:left="360"/>
        <w:rPr>
          <w:rFonts w:ascii="Arial" w:hAnsi="Arial" w:cs="Arial"/>
          <w:i/>
          <w:iCs/>
          <w:u w:val="single"/>
        </w:rPr>
      </w:pPr>
    </w:p>
    <w:p w14:paraId="378DA2D6" w14:textId="38512028" w:rsidR="005C40F6" w:rsidRPr="006F7358" w:rsidRDefault="005C40F6" w:rsidP="007A4BA2">
      <w:pPr>
        <w:spacing w:line="240" w:lineRule="auto"/>
        <w:ind w:left="360"/>
        <w:jc w:val="both"/>
        <w:rPr>
          <w:rFonts w:ascii="Arial" w:hAnsi="Arial" w:cs="Arial"/>
          <w:i/>
          <w:iCs/>
        </w:rPr>
      </w:pPr>
      <w:r w:rsidRPr="006F7358">
        <w:rPr>
          <w:rFonts w:ascii="Arial" w:hAnsi="Arial" w:cs="Arial"/>
          <w:iCs/>
        </w:rPr>
        <w:t xml:space="preserve"> </w:t>
      </w:r>
    </w:p>
    <w:p w14:paraId="30C046D7" w14:textId="77777777" w:rsidR="005C40F6" w:rsidRPr="006F7358" w:rsidRDefault="005C40F6" w:rsidP="005C40F6">
      <w:pPr>
        <w:spacing w:after="120" w:line="240" w:lineRule="auto"/>
        <w:rPr>
          <w:rFonts w:ascii="Arial" w:hAnsi="Arial" w:cs="Arial"/>
          <w:b/>
          <w:i/>
          <w:iCs/>
        </w:rPr>
      </w:pPr>
      <w:r w:rsidRPr="006F7358">
        <w:rPr>
          <w:rFonts w:ascii="Arial" w:hAnsi="Arial" w:cs="Arial"/>
          <w:b/>
          <w:iCs/>
        </w:rPr>
        <w:t xml:space="preserve">ΥΠΟΣΤΗΡΙΚΤΙΚΑ ΜΕΣΑ ΠΟΥ ΠΑΡΕΧΟΝΤΑΙ ΣΤΟΝ ΑΝΑΔΟΧΟ </w:t>
      </w:r>
    </w:p>
    <w:p w14:paraId="5B6A656B" w14:textId="77777777" w:rsidR="005C40F6" w:rsidRPr="006F7358" w:rsidRDefault="005C40F6" w:rsidP="005C40F6">
      <w:pPr>
        <w:numPr>
          <w:ilvl w:val="0"/>
          <w:numId w:val="9"/>
        </w:numPr>
        <w:spacing w:before="120" w:after="120" w:line="240" w:lineRule="auto"/>
        <w:jc w:val="both"/>
        <w:rPr>
          <w:rFonts w:ascii="Arial" w:eastAsia="Arial Unicode MS" w:hAnsi="Arial" w:cs="Arial"/>
          <w:bCs/>
          <w:i/>
          <w:iCs/>
        </w:rPr>
      </w:pPr>
      <w:r w:rsidRPr="006F7358">
        <w:rPr>
          <w:rFonts w:ascii="Arial" w:eastAsia="Arial Unicode MS" w:hAnsi="Arial" w:cs="Arial"/>
          <w:bCs/>
          <w:iCs/>
        </w:rPr>
        <w:t>Τον απαραίτητο χώρο για διεκπεραίωση των απαραίτητων διαδικασιών που εμπίπτουν στη Σύμβαση.</w:t>
      </w:r>
    </w:p>
    <w:p w14:paraId="1BC1A65F" w14:textId="77777777" w:rsidR="005C40F6" w:rsidRPr="006F7358" w:rsidRDefault="005C40F6" w:rsidP="005C40F6">
      <w:pPr>
        <w:numPr>
          <w:ilvl w:val="0"/>
          <w:numId w:val="9"/>
        </w:numPr>
        <w:spacing w:before="120" w:after="120" w:line="240" w:lineRule="auto"/>
        <w:jc w:val="both"/>
        <w:rPr>
          <w:rFonts w:ascii="Arial" w:eastAsia="Arial Unicode MS" w:hAnsi="Arial" w:cs="Arial"/>
          <w:bCs/>
          <w:i/>
          <w:iCs/>
        </w:rPr>
      </w:pPr>
      <w:r w:rsidRPr="006F7358">
        <w:rPr>
          <w:rFonts w:ascii="Arial" w:eastAsia="Arial Unicode MS" w:hAnsi="Arial" w:cs="Arial"/>
          <w:bCs/>
          <w:iCs/>
        </w:rPr>
        <w:t>Θα γίνεται  χρήση του υφιστάμενου εξοπλισμού και αναλωσίμων.</w:t>
      </w:r>
    </w:p>
    <w:p w14:paraId="6F183E96" w14:textId="77777777" w:rsidR="005C40F6" w:rsidRPr="006F7358" w:rsidRDefault="005C40F6" w:rsidP="005C40F6">
      <w:pPr>
        <w:numPr>
          <w:ilvl w:val="0"/>
          <w:numId w:val="9"/>
        </w:numPr>
        <w:spacing w:before="120" w:after="120" w:line="240" w:lineRule="auto"/>
        <w:jc w:val="both"/>
        <w:rPr>
          <w:rFonts w:ascii="Arial" w:eastAsia="Arial Unicode MS" w:hAnsi="Arial" w:cs="Arial"/>
          <w:bCs/>
          <w:i/>
          <w:iCs/>
        </w:rPr>
      </w:pPr>
      <w:r w:rsidRPr="006F7358">
        <w:rPr>
          <w:rFonts w:ascii="Arial" w:eastAsia="Arial Unicode MS" w:hAnsi="Arial" w:cs="Arial"/>
          <w:bCs/>
          <w:iCs/>
        </w:rPr>
        <w:t>Πρόσβαση σε όλες τις πληροφορίες, στοιχεία, εξοπλισμό, υλικό και έγγραφα που εύλογα απαιτούνται για την παροχή των υπηρεσιών του.</w:t>
      </w:r>
    </w:p>
    <w:p w14:paraId="1025E38D" w14:textId="77777777" w:rsidR="005C40F6" w:rsidRPr="006F7358" w:rsidRDefault="005C40F6" w:rsidP="005C40F6">
      <w:pPr>
        <w:numPr>
          <w:ilvl w:val="0"/>
          <w:numId w:val="9"/>
        </w:numPr>
        <w:spacing w:before="120" w:after="120" w:line="240" w:lineRule="auto"/>
        <w:jc w:val="both"/>
        <w:rPr>
          <w:rFonts w:ascii="Arial" w:eastAsia="Arial Unicode MS" w:hAnsi="Arial" w:cs="Arial"/>
          <w:bCs/>
          <w:i/>
          <w:iCs/>
        </w:rPr>
      </w:pPr>
      <w:r w:rsidRPr="006F7358">
        <w:rPr>
          <w:rFonts w:ascii="Arial" w:hAnsi="Arial" w:cs="Arial"/>
          <w:bCs/>
          <w:iCs/>
        </w:rPr>
        <w:t xml:space="preserve">Θα του διασφαλίζει την αναγκαία συνεργασία με το κατάλληλο προσωπικό. </w:t>
      </w:r>
    </w:p>
    <w:p w14:paraId="5B74FC79" w14:textId="77777777" w:rsidR="00AE431B" w:rsidRPr="006F7358" w:rsidRDefault="00AE431B" w:rsidP="00CA5A37">
      <w:pPr>
        <w:spacing w:after="0" w:line="240" w:lineRule="auto"/>
        <w:jc w:val="both"/>
        <w:rPr>
          <w:rFonts w:ascii="Arial" w:eastAsia="Times New Roman" w:hAnsi="Arial" w:cs="Arial"/>
          <w:lang w:eastAsia="en-US"/>
        </w:rPr>
      </w:pPr>
    </w:p>
    <w:p w14:paraId="6D41F767" w14:textId="47B49545" w:rsidR="005C40F6" w:rsidRPr="00AE431B" w:rsidRDefault="00AE431B" w:rsidP="00AE431B">
      <w:pPr>
        <w:pStyle w:val="Heading1"/>
        <w:numPr>
          <w:ilvl w:val="0"/>
          <w:numId w:val="0"/>
        </w:numPr>
        <w:spacing w:before="120" w:after="120" w:line="240" w:lineRule="auto"/>
        <w:ind w:left="574" w:hanging="574"/>
        <w:rPr>
          <w:rFonts w:cs="Arial"/>
          <w:sz w:val="22"/>
          <w:szCs w:val="22"/>
          <w:lang w:val="el-GR"/>
        </w:rPr>
      </w:pPr>
      <w:r w:rsidRPr="00DD028F">
        <w:rPr>
          <w:rFonts w:cs="Arial"/>
          <w:sz w:val="22"/>
          <w:szCs w:val="22"/>
          <w:lang w:val="el-GR"/>
        </w:rPr>
        <w:t xml:space="preserve">Σύνταξη και υποβολή </w:t>
      </w:r>
      <w:r w:rsidR="007A4BA2">
        <w:rPr>
          <w:rFonts w:cs="Arial"/>
          <w:sz w:val="22"/>
          <w:szCs w:val="22"/>
          <w:lang w:val="el-GR"/>
        </w:rPr>
        <w:t xml:space="preserve">Αιτήσεων/ </w:t>
      </w:r>
      <w:r w:rsidRPr="00DD028F">
        <w:rPr>
          <w:rFonts w:cs="Arial"/>
          <w:sz w:val="22"/>
          <w:szCs w:val="22"/>
          <w:lang w:val="el-GR"/>
        </w:rPr>
        <w:t>Προσφορ</w:t>
      </w:r>
      <w:r w:rsidR="007A4BA2">
        <w:rPr>
          <w:rFonts w:cs="Arial"/>
          <w:sz w:val="22"/>
          <w:szCs w:val="22"/>
          <w:lang w:val="el-GR"/>
        </w:rPr>
        <w:t>ων</w:t>
      </w:r>
    </w:p>
    <w:p w14:paraId="5BF5BABA" w14:textId="29085820" w:rsidR="005C40F6" w:rsidRDefault="005C40F6" w:rsidP="005C40F6">
      <w:pPr>
        <w:spacing w:after="0" w:line="240" w:lineRule="auto"/>
        <w:jc w:val="both"/>
        <w:rPr>
          <w:rFonts w:ascii="Arial" w:eastAsia="Times New Roman" w:hAnsi="Arial" w:cs="Arial"/>
          <w:lang w:eastAsia="en-US"/>
        </w:rPr>
      </w:pPr>
      <w:r w:rsidRPr="006F7358">
        <w:rPr>
          <w:rFonts w:ascii="Arial" w:hAnsi="Arial" w:cs="Arial"/>
        </w:rPr>
        <w:t>Οι ενδιαφερόμενοι μπορούν να εξασφαλίσουν περαιτέρω πληροφορίες και έντυπα υποβολής προσφοράς σε ηλεκτρονική μορφή είτε από την ιστοσελίδα του Υπουργείου Υγείας (</w:t>
      </w:r>
      <w:hyperlink r:id="rId8" w:history="1">
        <w:r w:rsidRPr="006F7358">
          <w:rPr>
            <w:rStyle w:val="Hyperlink"/>
            <w:rFonts w:ascii="Arial" w:hAnsi="Arial" w:cs="Arial"/>
          </w:rPr>
          <w:t>http://www.moh.gov.cy</w:t>
        </w:r>
      </w:hyperlink>
      <w:r w:rsidRPr="006F7358">
        <w:rPr>
          <w:rFonts w:ascii="Arial" w:hAnsi="Arial" w:cs="Arial"/>
        </w:rPr>
        <w:t xml:space="preserve">) </w:t>
      </w:r>
      <w:r w:rsidRPr="001C640F">
        <w:rPr>
          <w:rFonts w:ascii="Arial" w:hAnsi="Arial" w:cs="Arial"/>
        </w:rPr>
        <w:t>και να υποβάλουν την αίτησή τους</w:t>
      </w:r>
      <w:r w:rsidRPr="001C640F">
        <w:rPr>
          <w:rFonts w:ascii="Arial" w:eastAsia="Times New Roman" w:hAnsi="Arial" w:cs="Arial"/>
          <w:lang w:eastAsia="en-US"/>
        </w:rPr>
        <w:t xml:space="preserve"> </w:t>
      </w:r>
      <w:r w:rsidRPr="001C640F">
        <w:rPr>
          <w:rFonts w:ascii="Arial" w:hAnsi="Arial" w:cs="Arial"/>
          <w:b/>
        </w:rPr>
        <w:t>σε έναν (1) κλειστό φάκελο</w:t>
      </w:r>
      <w:r w:rsidRPr="001C640F">
        <w:rPr>
          <w:rFonts w:ascii="Arial" w:eastAsia="Times New Roman" w:hAnsi="Arial" w:cs="Arial"/>
          <w:lang w:eastAsia="en-US"/>
        </w:rPr>
        <w:t xml:space="preserve"> στο </w:t>
      </w:r>
      <w:r w:rsidRPr="001C640F">
        <w:rPr>
          <w:rFonts w:ascii="Arial" w:hAnsi="Arial" w:cs="Arial"/>
          <w:b/>
        </w:rPr>
        <w:t xml:space="preserve">κιβώτιο προσφορών </w:t>
      </w:r>
      <w:proofErr w:type="spellStart"/>
      <w:r w:rsidRPr="001C640F">
        <w:rPr>
          <w:rFonts w:ascii="Arial" w:hAnsi="Arial" w:cs="Arial"/>
          <w:b/>
        </w:rPr>
        <w:t>αρ</w:t>
      </w:r>
      <w:proofErr w:type="spellEnd"/>
      <w:r w:rsidRPr="001C640F">
        <w:rPr>
          <w:rFonts w:ascii="Arial" w:hAnsi="Arial" w:cs="Arial"/>
          <w:b/>
        </w:rPr>
        <w:t>. 1, της Διεύθυνσης αγορών και προμηθειών, του Υπουργείου Υγείας</w:t>
      </w:r>
      <w:r w:rsidRPr="001C640F">
        <w:rPr>
          <w:rFonts w:ascii="Arial" w:hAnsi="Arial" w:cs="Arial"/>
          <w:bCs/>
        </w:rPr>
        <w:t xml:space="preserve"> </w:t>
      </w:r>
      <w:r w:rsidRPr="001C640F">
        <w:rPr>
          <w:rFonts w:ascii="Arial" w:hAnsi="Arial" w:cs="Arial"/>
          <w:iCs/>
        </w:rPr>
        <w:t xml:space="preserve">(στο φάκελο να αναγράφεται ο </w:t>
      </w:r>
      <w:proofErr w:type="spellStart"/>
      <w:r w:rsidRPr="001C640F">
        <w:rPr>
          <w:rFonts w:ascii="Arial" w:hAnsi="Arial" w:cs="Arial"/>
          <w:iCs/>
        </w:rPr>
        <w:t>αρ</w:t>
      </w:r>
      <w:proofErr w:type="spellEnd"/>
      <w:r w:rsidRPr="001C640F">
        <w:rPr>
          <w:rFonts w:ascii="Arial" w:hAnsi="Arial" w:cs="Arial"/>
          <w:iCs/>
        </w:rPr>
        <w:t xml:space="preserve">. διαγωνισμού “Σ.Υ. </w:t>
      </w:r>
      <w:r w:rsidR="002327A9" w:rsidRPr="001C640F">
        <w:rPr>
          <w:rFonts w:ascii="Arial" w:hAnsi="Arial" w:cs="Arial"/>
          <w:iCs/>
        </w:rPr>
        <w:t>02/23</w:t>
      </w:r>
      <w:r w:rsidRPr="001C640F">
        <w:rPr>
          <w:rFonts w:ascii="Arial" w:hAnsi="Arial" w:cs="Arial"/>
          <w:iCs/>
        </w:rPr>
        <w:t>”)</w:t>
      </w:r>
      <w:r w:rsidRPr="001C640F">
        <w:rPr>
          <w:rFonts w:ascii="Arial" w:eastAsia="Times New Roman" w:hAnsi="Arial" w:cs="Arial"/>
          <w:lang w:eastAsia="en-US"/>
        </w:rPr>
        <w:t xml:space="preserve">, υποβάλλοντας </w:t>
      </w:r>
      <w:bookmarkStart w:id="6" w:name="_Hlk124768360"/>
      <w:r w:rsidRPr="001C640F">
        <w:rPr>
          <w:rFonts w:ascii="Arial" w:eastAsia="Times New Roman" w:hAnsi="Arial" w:cs="Arial"/>
          <w:lang w:eastAsia="en-US"/>
        </w:rPr>
        <w:t>συμπληρωμένα τα έντυπα 1, 2</w:t>
      </w:r>
      <w:r w:rsidR="002327A9" w:rsidRPr="001C640F">
        <w:rPr>
          <w:rFonts w:ascii="Arial" w:eastAsia="Times New Roman" w:hAnsi="Arial" w:cs="Arial"/>
          <w:lang w:eastAsia="en-US"/>
        </w:rPr>
        <w:t>, 3 και 4</w:t>
      </w:r>
      <w:r w:rsidRPr="001C640F">
        <w:rPr>
          <w:rFonts w:ascii="Arial" w:eastAsia="Times New Roman" w:hAnsi="Arial" w:cs="Arial"/>
          <w:lang w:eastAsia="en-US"/>
        </w:rPr>
        <w:t xml:space="preserve"> και όσα πιστοποιητικά/βεβαιώσεις/πτυχία απαιτούνται σύμφωνα με την παρούσα.</w:t>
      </w:r>
    </w:p>
    <w:bookmarkEnd w:id="6"/>
    <w:p w14:paraId="76E052BF" w14:textId="77777777" w:rsidR="00AE431B" w:rsidRPr="006F7358" w:rsidRDefault="00AE431B" w:rsidP="005C40F6">
      <w:pPr>
        <w:spacing w:after="0" w:line="240" w:lineRule="auto"/>
        <w:jc w:val="both"/>
        <w:rPr>
          <w:rFonts w:ascii="Arial" w:eastAsia="Times New Roman" w:hAnsi="Arial" w:cs="Arial"/>
          <w:lang w:eastAsia="en-US"/>
        </w:rPr>
      </w:pPr>
    </w:p>
    <w:p w14:paraId="26B9DA58" w14:textId="3F7949C8" w:rsidR="00AE431B" w:rsidRPr="00590017" w:rsidRDefault="00AE431B" w:rsidP="00AE431B">
      <w:pPr>
        <w:numPr>
          <w:ilvl w:val="0"/>
          <w:numId w:val="26"/>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u w:val="single"/>
        </w:rPr>
      </w:pPr>
      <w:r w:rsidRPr="00DD028F">
        <w:rPr>
          <w:rFonts w:ascii="Arial" w:eastAsia="Times New Roman" w:hAnsi="Arial" w:cs="Arial"/>
        </w:rPr>
        <w:t xml:space="preserve">Οι Προσφέροντες πρέπει να υποβάλουν τις προσφορές τους </w:t>
      </w:r>
      <w:r w:rsidRPr="00590017">
        <w:rPr>
          <w:rFonts w:ascii="Arial" w:eastAsia="Times New Roman" w:hAnsi="Arial" w:cs="Arial"/>
          <w:b/>
          <w:u w:val="single"/>
        </w:rPr>
        <w:t xml:space="preserve">το αργότερο μέχρι </w:t>
      </w:r>
      <w:r w:rsidRPr="001C640F">
        <w:rPr>
          <w:rFonts w:ascii="Arial" w:eastAsia="Times New Roman" w:hAnsi="Arial" w:cs="Arial"/>
          <w:b/>
          <w:u w:val="single"/>
        </w:rPr>
        <w:t xml:space="preserve">την </w:t>
      </w:r>
      <w:r w:rsidR="0057381E">
        <w:rPr>
          <w:rFonts w:ascii="Arial" w:eastAsia="Times New Roman" w:hAnsi="Arial" w:cs="Arial"/>
          <w:b/>
          <w:u w:val="single"/>
        </w:rPr>
        <w:t>Τετάρτη</w:t>
      </w:r>
      <w:r w:rsidR="002327A9" w:rsidRPr="001C640F">
        <w:rPr>
          <w:rFonts w:ascii="Arial" w:eastAsia="Times New Roman" w:hAnsi="Arial" w:cs="Arial"/>
          <w:b/>
          <w:u w:val="single"/>
        </w:rPr>
        <w:t xml:space="preserve"> </w:t>
      </w:r>
      <w:r w:rsidR="0057381E">
        <w:rPr>
          <w:rFonts w:ascii="Arial" w:eastAsia="Times New Roman" w:hAnsi="Arial" w:cs="Arial"/>
          <w:b/>
          <w:u w:val="single"/>
        </w:rPr>
        <w:t>08</w:t>
      </w:r>
      <w:r w:rsidR="00D806B8">
        <w:rPr>
          <w:rFonts w:ascii="Arial" w:eastAsia="Times New Roman" w:hAnsi="Arial" w:cs="Arial"/>
          <w:b/>
          <w:u w:val="single"/>
        </w:rPr>
        <w:t>/02</w:t>
      </w:r>
      <w:r w:rsidR="002327A9" w:rsidRPr="001C640F">
        <w:rPr>
          <w:rFonts w:ascii="Arial" w:eastAsia="Times New Roman" w:hAnsi="Arial" w:cs="Arial"/>
          <w:b/>
          <w:u w:val="single"/>
        </w:rPr>
        <w:t>/2023</w:t>
      </w:r>
      <w:r w:rsidR="002327A9">
        <w:rPr>
          <w:rFonts w:ascii="Arial" w:eastAsia="Times New Roman" w:hAnsi="Arial" w:cs="Arial"/>
          <w:b/>
          <w:u w:val="single"/>
        </w:rPr>
        <w:t xml:space="preserve"> και ώρα 10</w:t>
      </w:r>
      <w:r w:rsidRPr="00590017">
        <w:rPr>
          <w:rFonts w:ascii="Arial" w:eastAsia="Times New Roman" w:hAnsi="Arial" w:cs="Arial"/>
          <w:b/>
          <w:u w:val="single"/>
        </w:rPr>
        <w:t>:00</w:t>
      </w:r>
      <w:r>
        <w:rPr>
          <w:rFonts w:ascii="Arial" w:eastAsia="Times New Roman" w:hAnsi="Arial" w:cs="Arial"/>
          <w:b/>
          <w:u w:val="single"/>
        </w:rPr>
        <w:t xml:space="preserve"> </w:t>
      </w:r>
      <w:r w:rsidRPr="00590017">
        <w:rPr>
          <w:rFonts w:ascii="Arial" w:eastAsia="Times New Roman" w:hAnsi="Arial" w:cs="Arial"/>
          <w:b/>
          <w:u w:val="single"/>
        </w:rPr>
        <w:t>π.μ.</w:t>
      </w:r>
    </w:p>
    <w:p w14:paraId="42FA2B19" w14:textId="5AD62D18" w:rsidR="00AE431B" w:rsidRPr="00590017" w:rsidRDefault="00AE431B" w:rsidP="00AE431B">
      <w:pPr>
        <w:numPr>
          <w:ilvl w:val="0"/>
          <w:numId w:val="26"/>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u w:val="single"/>
        </w:rPr>
      </w:pPr>
      <w:r w:rsidRPr="00DD028F">
        <w:rPr>
          <w:rFonts w:ascii="Arial" w:hAnsi="Arial" w:cs="Arial"/>
        </w:rPr>
        <w:t xml:space="preserve">Οι προσφορές πρέπει να περιλαμβάνουν </w:t>
      </w:r>
      <w:r w:rsidRPr="00AE431B">
        <w:rPr>
          <w:rFonts w:ascii="Arial" w:hAnsi="Arial" w:cs="Arial"/>
        </w:rPr>
        <w:t xml:space="preserve">συμπληρωμένα τα έντυπα 1, 2 </w:t>
      </w:r>
      <w:r w:rsidR="002327A9">
        <w:rPr>
          <w:rFonts w:ascii="Arial" w:hAnsi="Arial" w:cs="Arial"/>
        </w:rPr>
        <w:t>,3 και 4</w:t>
      </w:r>
      <w:r w:rsidRPr="00AE431B">
        <w:rPr>
          <w:rFonts w:ascii="Arial" w:hAnsi="Arial" w:cs="Arial"/>
        </w:rPr>
        <w:t xml:space="preserve"> και όσα πιστοποιητικά/βεβαιώσεις/πτυχία απαιτούνται σύμφωνα με την παρούσα.</w:t>
      </w:r>
    </w:p>
    <w:p w14:paraId="125442B7" w14:textId="77777777" w:rsidR="00AE431B" w:rsidRPr="00590017" w:rsidRDefault="00AE431B" w:rsidP="00AE431B">
      <w:pPr>
        <w:numPr>
          <w:ilvl w:val="0"/>
          <w:numId w:val="26"/>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u w:val="single"/>
        </w:rPr>
      </w:pPr>
      <w:r w:rsidRPr="00590017">
        <w:rPr>
          <w:rFonts w:ascii="Arial" w:eastAsia="Times New Roman" w:hAnsi="Arial" w:cs="Arial"/>
          <w:u w:val="single"/>
        </w:rPr>
        <w:t>Οι προσφορές υποβάλλονται,</w:t>
      </w:r>
    </w:p>
    <w:p w14:paraId="459017C9" w14:textId="012A20E4" w:rsidR="00AE431B" w:rsidRPr="00590017" w:rsidRDefault="00AE431B" w:rsidP="00AE431B">
      <w:pPr>
        <w:overflowPunct w:val="0"/>
        <w:autoSpaceDE w:val="0"/>
        <w:autoSpaceDN w:val="0"/>
        <w:adjustRightInd w:val="0"/>
        <w:spacing w:before="120" w:after="120" w:line="240" w:lineRule="auto"/>
        <w:ind w:left="595"/>
        <w:jc w:val="both"/>
        <w:textAlignment w:val="baseline"/>
        <w:rPr>
          <w:rFonts w:ascii="Arial" w:hAnsi="Arial" w:cs="Arial"/>
          <w:b/>
          <w:u w:val="single"/>
        </w:rPr>
      </w:pPr>
      <w:r w:rsidRPr="00590017">
        <w:rPr>
          <w:rFonts w:ascii="Arial" w:hAnsi="Arial" w:cs="Arial"/>
          <w:b/>
          <w:u w:val="single"/>
        </w:rPr>
        <w:t xml:space="preserve">Σε κλειστό φάκελο στο </w:t>
      </w:r>
      <w:r w:rsidRPr="00590017">
        <w:rPr>
          <w:rFonts w:ascii="Arial" w:eastAsia="MS Mincho" w:hAnsi="Arial" w:cs="Arial"/>
          <w:b/>
          <w:iCs/>
          <w:u w:val="single"/>
        </w:rPr>
        <w:t xml:space="preserve">Κιβώτιο Αριθμός Νο.1, </w:t>
      </w:r>
      <w:r w:rsidRPr="00590017">
        <w:rPr>
          <w:rFonts w:ascii="Arial" w:eastAsia="MS Mincho" w:hAnsi="Arial" w:cs="Arial"/>
          <w:iCs/>
          <w:u w:val="single"/>
        </w:rPr>
        <w:t xml:space="preserve">που βρίσκεται στην κεντρική είσοδο του Υπουργείου Υγείας, Προδρόμου 1 &amp; </w:t>
      </w:r>
      <w:proofErr w:type="spellStart"/>
      <w:r w:rsidRPr="00590017">
        <w:rPr>
          <w:rFonts w:ascii="Arial" w:eastAsia="MS Mincho" w:hAnsi="Arial" w:cs="Arial"/>
          <w:iCs/>
          <w:u w:val="single"/>
        </w:rPr>
        <w:t>Χείλωνος</w:t>
      </w:r>
      <w:proofErr w:type="spellEnd"/>
      <w:r w:rsidRPr="00590017">
        <w:rPr>
          <w:rFonts w:ascii="Arial" w:eastAsia="MS Mincho" w:hAnsi="Arial" w:cs="Arial"/>
          <w:iCs/>
          <w:u w:val="single"/>
        </w:rPr>
        <w:t xml:space="preserve"> 17, 1448 &amp; 1449 Λευκωσία,</w:t>
      </w:r>
      <w:r w:rsidRPr="00590017">
        <w:rPr>
          <w:rFonts w:ascii="Arial" w:eastAsia="MS Mincho" w:hAnsi="Arial" w:cs="Arial"/>
          <w:b/>
          <w:iCs/>
          <w:u w:val="single"/>
        </w:rPr>
        <w:t xml:space="preserve"> </w:t>
      </w:r>
      <w:r w:rsidR="002327A9" w:rsidRPr="001C640F">
        <w:rPr>
          <w:rFonts w:ascii="Arial" w:eastAsia="MS Mincho" w:hAnsi="Arial" w:cs="Arial"/>
          <w:b/>
          <w:iCs/>
          <w:u w:val="single"/>
        </w:rPr>
        <w:t xml:space="preserve">μέχρι την </w:t>
      </w:r>
      <w:r w:rsidR="0057381E">
        <w:rPr>
          <w:rFonts w:ascii="Arial" w:eastAsia="MS Mincho" w:hAnsi="Arial" w:cs="Arial"/>
          <w:b/>
          <w:iCs/>
          <w:u w:val="single"/>
        </w:rPr>
        <w:t>Τετάρτη</w:t>
      </w:r>
      <w:r w:rsidR="002327A9" w:rsidRPr="001C640F">
        <w:rPr>
          <w:rFonts w:ascii="Arial" w:eastAsia="MS Mincho" w:hAnsi="Arial" w:cs="Arial"/>
          <w:b/>
          <w:iCs/>
          <w:u w:val="single"/>
        </w:rPr>
        <w:t xml:space="preserve"> </w:t>
      </w:r>
      <w:r w:rsidR="0057381E">
        <w:rPr>
          <w:rFonts w:ascii="Arial" w:eastAsia="MS Mincho" w:hAnsi="Arial" w:cs="Arial"/>
          <w:b/>
          <w:iCs/>
          <w:u w:val="single"/>
        </w:rPr>
        <w:t>08</w:t>
      </w:r>
      <w:r w:rsidR="00D806B8">
        <w:rPr>
          <w:rFonts w:ascii="Arial" w:eastAsia="MS Mincho" w:hAnsi="Arial" w:cs="Arial"/>
          <w:b/>
          <w:iCs/>
          <w:u w:val="single"/>
        </w:rPr>
        <w:t>/02</w:t>
      </w:r>
      <w:r w:rsidR="002327A9" w:rsidRPr="001C640F">
        <w:rPr>
          <w:rFonts w:ascii="Arial" w:eastAsia="MS Mincho" w:hAnsi="Arial" w:cs="Arial"/>
          <w:b/>
          <w:iCs/>
          <w:u w:val="single"/>
        </w:rPr>
        <w:t>/2023</w:t>
      </w:r>
      <w:r w:rsidR="002327A9">
        <w:rPr>
          <w:rFonts w:ascii="Arial" w:eastAsia="MS Mincho" w:hAnsi="Arial" w:cs="Arial"/>
          <w:b/>
          <w:iCs/>
          <w:u w:val="single"/>
        </w:rPr>
        <w:t xml:space="preserve"> και ώρα 10</w:t>
      </w:r>
      <w:r w:rsidRPr="00590017">
        <w:rPr>
          <w:rFonts w:ascii="Arial" w:eastAsia="MS Mincho" w:hAnsi="Arial" w:cs="Arial"/>
          <w:b/>
          <w:iCs/>
          <w:u w:val="single"/>
        </w:rPr>
        <w:t>:00</w:t>
      </w:r>
      <w:r>
        <w:rPr>
          <w:rFonts w:ascii="Arial" w:eastAsia="MS Mincho" w:hAnsi="Arial" w:cs="Arial"/>
          <w:b/>
          <w:iCs/>
          <w:u w:val="single"/>
        </w:rPr>
        <w:t xml:space="preserve"> </w:t>
      </w:r>
      <w:r w:rsidRPr="00590017">
        <w:rPr>
          <w:rFonts w:ascii="Arial" w:eastAsia="MS Mincho" w:hAnsi="Arial" w:cs="Arial"/>
          <w:b/>
          <w:iCs/>
          <w:u w:val="single"/>
        </w:rPr>
        <w:t>π.μ.</w:t>
      </w:r>
    </w:p>
    <w:p w14:paraId="43ED416D" w14:textId="77777777" w:rsidR="00AE431B" w:rsidRPr="00DD028F" w:rsidRDefault="00AE431B" w:rsidP="00AE431B">
      <w:pPr>
        <w:tabs>
          <w:tab w:val="num" w:pos="540"/>
        </w:tabs>
        <w:overflowPunct w:val="0"/>
        <w:autoSpaceDE w:val="0"/>
        <w:autoSpaceDN w:val="0"/>
        <w:adjustRightInd w:val="0"/>
        <w:spacing w:before="120" w:after="120" w:line="240" w:lineRule="auto"/>
        <w:ind w:left="540"/>
        <w:jc w:val="both"/>
        <w:textAlignment w:val="baseline"/>
        <w:rPr>
          <w:rFonts w:ascii="Arial" w:hAnsi="Arial" w:cs="Arial"/>
          <w:i/>
        </w:rPr>
      </w:pPr>
      <w:r w:rsidRPr="00DD028F">
        <w:rPr>
          <w:rFonts w:ascii="Arial" w:hAnsi="Arial" w:cs="Arial"/>
        </w:rPr>
        <w:t>Στον φάκελο ή περίβλημα κάθε Προσφοράς πρέπει να αναγράφονται ευκρινώς:</w:t>
      </w:r>
    </w:p>
    <w:p w14:paraId="7FF3D068" w14:textId="77777777" w:rsidR="00AE431B" w:rsidRPr="00DD028F" w:rsidRDefault="00AE431B" w:rsidP="00AE431B">
      <w:pPr>
        <w:numPr>
          <w:ilvl w:val="0"/>
          <w:numId w:val="2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Η λέξη </w:t>
      </w:r>
      <w:r w:rsidRPr="00DD028F">
        <w:rPr>
          <w:rFonts w:ascii="Arial" w:hAnsi="Arial" w:cs="Arial"/>
          <w:b/>
        </w:rPr>
        <w:t>«ΠΡΟΣΦΟΡΑ»</w:t>
      </w:r>
      <w:r w:rsidRPr="00DD028F">
        <w:rPr>
          <w:rFonts w:ascii="Arial" w:hAnsi="Arial" w:cs="Arial"/>
        </w:rPr>
        <w:t xml:space="preserve"> με κεφαλαία γράμματα.</w:t>
      </w:r>
    </w:p>
    <w:p w14:paraId="478F0F81" w14:textId="77777777" w:rsidR="00AE431B" w:rsidRPr="00DD028F" w:rsidRDefault="00AE431B" w:rsidP="00AE431B">
      <w:pPr>
        <w:numPr>
          <w:ilvl w:val="0"/>
          <w:numId w:val="2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Ο πλήρης τίτλος της Αναθέτουσας Αρχής.</w:t>
      </w:r>
    </w:p>
    <w:p w14:paraId="5652AD17" w14:textId="77777777" w:rsidR="00AE431B" w:rsidRPr="00DD028F" w:rsidRDefault="00AE431B" w:rsidP="00AE431B">
      <w:pPr>
        <w:numPr>
          <w:ilvl w:val="0"/>
          <w:numId w:val="2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Ο αριθμός του διαγωνισμού.</w:t>
      </w:r>
    </w:p>
    <w:p w14:paraId="3CC73468" w14:textId="77777777" w:rsidR="00AE431B" w:rsidRPr="00DD028F" w:rsidRDefault="00AE431B" w:rsidP="00AE431B">
      <w:pPr>
        <w:numPr>
          <w:ilvl w:val="0"/>
          <w:numId w:val="2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Ο τίτλος/θέμα του Διαγωνισμού.</w:t>
      </w:r>
    </w:p>
    <w:p w14:paraId="41324695" w14:textId="77777777" w:rsidR="00AE431B" w:rsidRPr="00DD028F" w:rsidRDefault="00AE431B" w:rsidP="00AE431B">
      <w:pPr>
        <w:numPr>
          <w:ilvl w:val="0"/>
          <w:numId w:val="2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Η ημερομηνία λήξης της προθεσμίας υποβολής Προσφορών.</w:t>
      </w:r>
    </w:p>
    <w:p w14:paraId="40CAA2F0" w14:textId="77777777" w:rsidR="00AE431B" w:rsidRPr="00AE431B" w:rsidRDefault="00AE431B" w:rsidP="00AE431B">
      <w:pPr>
        <w:numPr>
          <w:ilvl w:val="0"/>
          <w:numId w:val="27"/>
        </w:numPr>
        <w:tabs>
          <w:tab w:val="clear" w:pos="720"/>
          <w:tab w:val="left" w:pos="1260"/>
        </w:tabs>
        <w:spacing w:before="120" w:after="120" w:line="240" w:lineRule="auto"/>
        <w:ind w:left="1260" w:hanging="450"/>
        <w:jc w:val="both"/>
        <w:rPr>
          <w:rFonts w:ascii="Arial" w:hAnsi="Arial" w:cs="Arial"/>
        </w:rPr>
      </w:pPr>
      <w:r w:rsidRPr="00AE431B">
        <w:rPr>
          <w:rFonts w:ascii="Arial" w:hAnsi="Arial" w:cs="Arial"/>
        </w:rPr>
        <w:t>Τα στοιχεία του αποστολέα.</w:t>
      </w:r>
    </w:p>
    <w:p w14:paraId="38D99EBD" w14:textId="77777777" w:rsidR="00AE431B" w:rsidRPr="00AE431B" w:rsidRDefault="00AE431B" w:rsidP="00AE431B">
      <w:pPr>
        <w:pStyle w:val="ListParagraph"/>
        <w:numPr>
          <w:ilvl w:val="0"/>
          <w:numId w:val="26"/>
        </w:numPr>
        <w:tabs>
          <w:tab w:val="clear" w:pos="720"/>
          <w:tab w:val="num" w:pos="540"/>
          <w:tab w:val="num" w:pos="567"/>
        </w:tabs>
        <w:spacing w:after="120" w:line="240" w:lineRule="auto"/>
        <w:ind w:left="567" w:hanging="425"/>
        <w:contextualSpacing w:val="0"/>
        <w:rPr>
          <w:rFonts w:cs="Arial"/>
          <w:i w:val="0"/>
        </w:rPr>
      </w:pPr>
      <w:r w:rsidRPr="00AE431B">
        <w:rPr>
          <w:rFonts w:cs="Arial"/>
          <w:i w:val="0"/>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w:t>
      </w:r>
      <w:proofErr w:type="spellStart"/>
      <w:r w:rsidRPr="00AE431B">
        <w:rPr>
          <w:rFonts w:cs="Arial"/>
          <w:i w:val="0"/>
        </w:rPr>
        <w:t>μονογραμμένες</w:t>
      </w:r>
      <w:proofErr w:type="spellEnd"/>
      <w:r w:rsidRPr="00AE431B">
        <w:rPr>
          <w:rFonts w:cs="Arial"/>
          <w:i w:val="0"/>
        </w:rPr>
        <w:t xml:space="preserve"> από τον Προσφέροντα ή τον Εξουσιοδοτημένο Εκπρόσωπό του. </w:t>
      </w:r>
    </w:p>
    <w:p w14:paraId="0FAB926D" w14:textId="77777777" w:rsidR="00AE431B" w:rsidRPr="00AE431B" w:rsidRDefault="00AE431B" w:rsidP="00AE431B">
      <w:pPr>
        <w:pStyle w:val="ListParagraph"/>
        <w:numPr>
          <w:ilvl w:val="0"/>
          <w:numId w:val="26"/>
        </w:numPr>
        <w:tabs>
          <w:tab w:val="clear" w:pos="720"/>
          <w:tab w:val="num" w:pos="540"/>
          <w:tab w:val="num" w:pos="567"/>
        </w:tabs>
        <w:spacing w:after="120" w:line="240" w:lineRule="auto"/>
        <w:ind w:left="567" w:hanging="425"/>
        <w:contextualSpacing w:val="0"/>
        <w:rPr>
          <w:rFonts w:cs="Arial"/>
          <w:i w:val="0"/>
        </w:rPr>
      </w:pPr>
      <w:r w:rsidRPr="00AE431B">
        <w:rPr>
          <w:rFonts w:cs="Arial"/>
          <w:i w:val="0"/>
          <w:u w:val="single"/>
        </w:rPr>
        <w:lastRenderedPageBreak/>
        <w:t>Δεν λαμβάνονται υπόψη και θεωρούνται εκπρόθεσμες, προσφορές που υποβλήθηκαν μετά την καθορισμένη ημερομηνία και ώρα.</w:t>
      </w:r>
    </w:p>
    <w:p w14:paraId="441D2A4D" w14:textId="77777777" w:rsidR="00AE431B" w:rsidRPr="00AE431B" w:rsidRDefault="00AE431B" w:rsidP="00AE431B">
      <w:pPr>
        <w:numPr>
          <w:ilvl w:val="0"/>
          <w:numId w:val="26"/>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rPr>
      </w:pPr>
      <w:r w:rsidRPr="00AE431B">
        <w:rPr>
          <w:rFonts w:ascii="Arial" w:eastAsia="Times New Roman" w:hAnsi="Arial" w:cs="Arial"/>
        </w:rPr>
        <w:t xml:space="preserve">Οι Προσφέροντες </w:t>
      </w:r>
      <w:r w:rsidRPr="00AE431B">
        <w:rPr>
          <w:rFonts w:ascii="Arial" w:eastAsia="Times New Roman" w:hAnsi="Arial" w:cs="Arial"/>
          <w:u w:val="single"/>
        </w:rPr>
        <w:t>δεν έχουν δικαίωμα να αποσύρουν την Προσφορά τους ή μέρος της μετά την τελευταία προθεσμία υποβολής των Προσφορών</w:t>
      </w:r>
      <w:r w:rsidRPr="00AE431B">
        <w:rPr>
          <w:rFonts w:ascii="Arial" w:eastAsia="Times New Roman" w:hAnsi="Arial" w:cs="Arial"/>
        </w:rPr>
        <w:t xml:space="preserve">. </w:t>
      </w:r>
    </w:p>
    <w:p w14:paraId="4F9B90B7" w14:textId="77777777" w:rsidR="005C40F6" w:rsidRPr="006F7358" w:rsidRDefault="005C40F6" w:rsidP="00CA5A37">
      <w:pPr>
        <w:spacing w:after="0" w:line="240" w:lineRule="auto"/>
        <w:jc w:val="both"/>
        <w:rPr>
          <w:rFonts w:ascii="Arial" w:eastAsia="Times New Roman" w:hAnsi="Arial" w:cs="Arial"/>
          <w:lang w:eastAsia="en-US"/>
        </w:rPr>
      </w:pPr>
    </w:p>
    <w:p w14:paraId="22C66BA2" w14:textId="62ED3554" w:rsidR="007A4BA2" w:rsidRPr="000F15B6" w:rsidRDefault="007A4BA2" w:rsidP="000F15B6">
      <w:pPr>
        <w:spacing w:after="0" w:line="240" w:lineRule="auto"/>
        <w:jc w:val="both"/>
        <w:rPr>
          <w:rFonts w:ascii="Arial" w:eastAsia="Times New Roman" w:hAnsi="Arial" w:cs="Arial"/>
          <w:b/>
          <w:bCs/>
          <w:caps/>
          <w:u w:val="single"/>
          <w:lang w:eastAsia="en-US"/>
        </w:rPr>
      </w:pPr>
      <w:r w:rsidRPr="007A4BA2">
        <w:rPr>
          <w:rFonts w:ascii="Arial" w:eastAsia="Times New Roman" w:hAnsi="Arial" w:cs="Arial"/>
          <w:b/>
          <w:bCs/>
          <w:caps/>
          <w:u w:val="single"/>
          <w:lang w:eastAsia="en-US"/>
        </w:rPr>
        <w:t>Αξιολόγηση Αιτήσεων-Προσφορών</w:t>
      </w:r>
    </w:p>
    <w:p w14:paraId="0CB8D417" w14:textId="19BA1ED3" w:rsidR="000F15B6" w:rsidRDefault="000F15B6" w:rsidP="000F15B6">
      <w:pPr>
        <w:spacing w:before="120" w:after="120" w:line="240" w:lineRule="auto"/>
        <w:rPr>
          <w:rFonts w:ascii="Arial" w:hAnsi="Arial" w:cs="Arial"/>
          <w:iCs/>
        </w:rPr>
      </w:pPr>
      <w:r w:rsidRPr="006F7358">
        <w:rPr>
          <w:rFonts w:ascii="Arial" w:hAnsi="Arial" w:cs="Arial"/>
          <w:iCs/>
        </w:rPr>
        <w:t>Σε περίπτωση υποβολής περισσότερων αιτήσεων από τις εκάστοτε ανάγκες θα δίνεται προτεραιότητα σε ιατρούς με ειδικότητα και ακολούθως σε αυτούς με την περισσότερη πείρα</w:t>
      </w:r>
      <w:r>
        <w:rPr>
          <w:rFonts w:ascii="Arial" w:hAnsi="Arial" w:cs="Arial"/>
          <w:iCs/>
        </w:rPr>
        <w:t xml:space="preserve"> και θα δημιουργηθεί κατάλογος στη βάση της πιο πάνω σειράς προτεραιότητας με τρείς κατηγορίες.</w:t>
      </w:r>
    </w:p>
    <w:p w14:paraId="6C0D3DE9" w14:textId="4123C07E" w:rsidR="005C40F6" w:rsidRPr="000F15B6" w:rsidRDefault="000F15B6" w:rsidP="000F15B6">
      <w:pPr>
        <w:spacing w:before="120" w:after="120" w:line="240" w:lineRule="auto"/>
        <w:jc w:val="both"/>
        <w:rPr>
          <w:rFonts w:ascii="Arial" w:eastAsia="Times New Roman" w:hAnsi="Arial" w:cs="Arial"/>
          <w:lang w:eastAsia="en-US"/>
        </w:rPr>
      </w:pPr>
      <w:r w:rsidRPr="006F7358">
        <w:rPr>
          <w:rFonts w:ascii="Arial" w:eastAsia="Times New Roman" w:hAnsi="Arial" w:cs="Arial"/>
          <w:lang w:eastAsia="en-US"/>
        </w:rPr>
        <w:t xml:space="preserve">Σε περίπτωση υποβολής περισσότερων αιτήσεων </w:t>
      </w:r>
      <w:r>
        <w:rPr>
          <w:rFonts w:ascii="Arial" w:eastAsia="Times New Roman" w:hAnsi="Arial" w:cs="Arial"/>
          <w:lang w:eastAsia="en-US"/>
        </w:rPr>
        <w:t xml:space="preserve"> </w:t>
      </w:r>
      <w:r w:rsidRPr="006F7358">
        <w:rPr>
          <w:rFonts w:ascii="Arial" w:eastAsia="Times New Roman" w:hAnsi="Arial" w:cs="Arial"/>
          <w:lang w:eastAsia="en-US"/>
        </w:rPr>
        <w:t xml:space="preserve">από τις εκάστοτε ανάγκες η επιλογή θα γίνεται με την διαδικασία της κλήρωσης </w:t>
      </w:r>
      <w:r>
        <w:rPr>
          <w:rFonts w:ascii="Arial" w:eastAsia="Times New Roman" w:hAnsi="Arial" w:cs="Arial"/>
          <w:lang w:eastAsia="en-US"/>
        </w:rPr>
        <w:t xml:space="preserve">ανά κατηγορία μέχρι κάλυψης της ανάγκης. στη </w:t>
      </w:r>
      <w:r w:rsidRPr="006F7358">
        <w:rPr>
          <w:rFonts w:ascii="Arial" w:eastAsia="Times New Roman" w:hAnsi="Arial" w:cs="Arial"/>
          <w:lang w:eastAsia="en-US"/>
        </w:rPr>
        <w:t>παρουσία όλων των ενδιαφερόμενων υποψηφίων.</w:t>
      </w:r>
    </w:p>
    <w:p w14:paraId="51FFCA9A" w14:textId="1BC0B18A" w:rsidR="005C40F6" w:rsidRPr="006F7358" w:rsidRDefault="005C40F6" w:rsidP="000F15B6">
      <w:pPr>
        <w:spacing w:before="120" w:after="120" w:line="240" w:lineRule="auto"/>
        <w:jc w:val="both"/>
        <w:rPr>
          <w:rFonts w:ascii="Arial" w:eastAsia="Times New Roman" w:hAnsi="Arial" w:cs="Arial"/>
          <w:b/>
          <w:bCs/>
          <w:u w:val="single"/>
          <w:lang w:eastAsia="en-US"/>
        </w:rPr>
      </w:pPr>
      <w:r w:rsidRPr="006F7358">
        <w:rPr>
          <w:rFonts w:ascii="Arial" w:eastAsia="Times New Roman" w:hAnsi="Arial" w:cs="Arial"/>
          <w:b/>
          <w:bCs/>
          <w:u w:val="single"/>
          <w:lang w:eastAsia="en-US"/>
        </w:rPr>
        <w:t>Η παρούσα πρόσκληση Εκδήλωσης Ενδιαφέροντος παραμένει σε ισχύ και θα γίνεται επαναξιολόγηση κάθε έξι (6) μήνες των ενδιαφερομένων μελών σύμφωνα με τις ανάγκες</w:t>
      </w:r>
      <w:r w:rsidR="000F15B6">
        <w:rPr>
          <w:rFonts w:ascii="Arial" w:eastAsia="Times New Roman" w:hAnsi="Arial" w:cs="Arial"/>
          <w:b/>
          <w:bCs/>
          <w:u w:val="single"/>
          <w:lang w:eastAsia="en-US"/>
        </w:rPr>
        <w:t xml:space="preserve"> της αναθέτουσας αρχής</w:t>
      </w:r>
    </w:p>
    <w:p w14:paraId="63F082B1" w14:textId="2494C12E" w:rsidR="002E2F6D" w:rsidRPr="000F15B6" w:rsidRDefault="002E2F6D" w:rsidP="000F15B6">
      <w:pPr>
        <w:overflowPunct w:val="0"/>
        <w:autoSpaceDE w:val="0"/>
        <w:autoSpaceDN w:val="0"/>
        <w:adjustRightInd w:val="0"/>
        <w:spacing w:before="120" w:after="120" w:line="240" w:lineRule="auto"/>
        <w:jc w:val="both"/>
        <w:textAlignment w:val="baseline"/>
        <w:rPr>
          <w:rFonts w:ascii="Arial" w:eastAsia="Times New Roman" w:hAnsi="Arial" w:cs="Arial"/>
          <w:i/>
        </w:rPr>
      </w:pPr>
    </w:p>
    <w:p w14:paraId="5AAD2CC6" w14:textId="77777777" w:rsidR="002E2F6D" w:rsidRPr="006F7358" w:rsidRDefault="002E2F6D" w:rsidP="00E13E33">
      <w:pPr>
        <w:spacing w:after="0" w:line="240" w:lineRule="auto"/>
        <w:jc w:val="both"/>
        <w:rPr>
          <w:rFonts w:ascii="Arial" w:eastAsia="Times New Roman" w:hAnsi="Arial" w:cs="Arial"/>
          <w:b/>
          <w:bCs/>
          <w:u w:val="single"/>
          <w:lang w:eastAsia="en-US"/>
        </w:rPr>
      </w:pPr>
    </w:p>
    <w:p w14:paraId="110091D4" w14:textId="3F7450FA" w:rsidR="00E606D9" w:rsidRPr="006F7358" w:rsidRDefault="00E606D9" w:rsidP="00E924C3">
      <w:pPr>
        <w:spacing w:line="240" w:lineRule="auto"/>
        <w:jc w:val="both"/>
        <w:rPr>
          <w:rFonts w:ascii="Arial" w:eastAsia="Times New Roman" w:hAnsi="Arial" w:cs="Arial"/>
          <w:b/>
          <w:bCs/>
          <w:lang w:eastAsia="en-US"/>
        </w:rPr>
      </w:pPr>
    </w:p>
    <w:sectPr w:rsidR="00E606D9" w:rsidRPr="006F7358" w:rsidSect="00A205A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BB82" w14:textId="77777777" w:rsidR="00E76C25" w:rsidRDefault="00E76C25" w:rsidP="005C40F6">
      <w:pPr>
        <w:spacing w:after="0" w:line="240" w:lineRule="auto"/>
      </w:pPr>
      <w:r>
        <w:separator/>
      </w:r>
    </w:p>
  </w:endnote>
  <w:endnote w:type="continuationSeparator" w:id="0">
    <w:p w14:paraId="6EC982D8" w14:textId="77777777" w:rsidR="00E76C25" w:rsidRDefault="00E76C25" w:rsidP="005C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55681"/>
      <w:docPartObj>
        <w:docPartGallery w:val="Page Numbers (Bottom of Page)"/>
        <w:docPartUnique/>
      </w:docPartObj>
    </w:sdtPr>
    <w:sdtEndPr>
      <w:rPr>
        <w:noProof/>
      </w:rPr>
    </w:sdtEndPr>
    <w:sdtContent>
      <w:p w14:paraId="3E80C073" w14:textId="0541C593" w:rsidR="002E773C" w:rsidRDefault="002E773C">
        <w:pPr>
          <w:pStyle w:val="Footer"/>
          <w:jc w:val="right"/>
        </w:pPr>
        <w:r>
          <w:fldChar w:fldCharType="begin"/>
        </w:r>
        <w:r>
          <w:instrText xml:space="preserve"> PAGE   \* MERGEFORMAT </w:instrText>
        </w:r>
        <w:r>
          <w:fldChar w:fldCharType="separate"/>
        </w:r>
        <w:r w:rsidR="00654A89">
          <w:rPr>
            <w:noProof/>
          </w:rPr>
          <w:t>5</w:t>
        </w:r>
        <w:r>
          <w:rPr>
            <w:noProof/>
          </w:rPr>
          <w:fldChar w:fldCharType="end"/>
        </w:r>
      </w:p>
    </w:sdtContent>
  </w:sdt>
  <w:p w14:paraId="3FEE0DD8" w14:textId="77777777" w:rsidR="002E773C" w:rsidRDefault="002E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C5DB" w14:textId="77777777" w:rsidR="00E76C25" w:rsidRDefault="00E76C25" w:rsidP="005C40F6">
      <w:pPr>
        <w:spacing w:after="0" w:line="240" w:lineRule="auto"/>
      </w:pPr>
      <w:r>
        <w:separator/>
      </w:r>
    </w:p>
  </w:footnote>
  <w:footnote w:type="continuationSeparator" w:id="0">
    <w:p w14:paraId="33C422BC" w14:textId="77777777" w:rsidR="00E76C25" w:rsidRDefault="00E76C25" w:rsidP="005C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61"/>
      <w:gridCol w:w="1479"/>
    </w:tblGrid>
    <w:tr w:rsidR="005C40F6" w:rsidRPr="00990B21" w14:paraId="08345ACC" w14:textId="77777777" w:rsidTr="00F44909">
      <w:trPr>
        <w:trHeight w:val="475"/>
      </w:trPr>
      <w:tc>
        <w:tcPr>
          <w:tcW w:w="4144" w:type="pct"/>
          <w:shd w:val="clear" w:color="auto" w:fill="8064A2"/>
          <w:vAlign w:val="center"/>
        </w:tcPr>
        <w:p w14:paraId="00A5D05E" w14:textId="77777777" w:rsidR="005C40F6" w:rsidRPr="00CD7A75" w:rsidRDefault="005C40F6" w:rsidP="005C40F6">
          <w:pPr>
            <w:tabs>
              <w:tab w:val="center" w:pos="4320"/>
              <w:tab w:val="right" w:pos="8640"/>
            </w:tabs>
            <w:jc w:val="center"/>
            <w:rPr>
              <w:b/>
              <w:i/>
              <w:caps/>
              <w:color w:val="FFFFFF"/>
              <w:sz w:val="24"/>
              <w:szCs w:val="24"/>
            </w:rPr>
          </w:pPr>
          <w:r w:rsidRPr="00CD7A75">
            <w:rPr>
              <w:b/>
              <w:caps/>
              <w:sz w:val="24"/>
              <w:szCs w:val="24"/>
            </w:rPr>
            <w:t>ΔΙΕΥΘΥΝΣΗ ΑΓΟΡΩΝ ΚΑΙ ΠΡΟΜΗΘΕΙΩΝ ΥΠΟΥΡΓΕΙΟΥ ΥΓΕΙΑΣ</w:t>
          </w:r>
        </w:p>
      </w:tc>
      <w:tc>
        <w:tcPr>
          <w:tcW w:w="856" w:type="pct"/>
          <w:shd w:val="clear" w:color="auto" w:fill="000000"/>
          <w:vAlign w:val="center"/>
        </w:tcPr>
        <w:p w14:paraId="74374A90" w14:textId="05C7512D" w:rsidR="009A4267" w:rsidRPr="009A4267" w:rsidRDefault="009A4267" w:rsidP="005C40F6">
          <w:pPr>
            <w:tabs>
              <w:tab w:val="center" w:pos="4320"/>
              <w:tab w:val="right" w:pos="8640"/>
            </w:tabs>
            <w:rPr>
              <w:b/>
              <w:sz w:val="24"/>
              <w:szCs w:val="24"/>
            </w:rPr>
          </w:pPr>
          <w:r>
            <w:rPr>
              <w:b/>
              <w:sz w:val="24"/>
              <w:szCs w:val="24"/>
            </w:rPr>
            <w:t>Σ.Υ. 02/23</w:t>
          </w:r>
        </w:p>
      </w:tc>
    </w:tr>
  </w:tbl>
  <w:p w14:paraId="40DE6173" w14:textId="77777777" w:rsidR="005C40F6" w:rsidRDefault="005C4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737"/>
    <w:multiLevelType w:val="hybridMultilevel"/>
    <w:tmpl w:val="49023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018E"/>
    <w:multiLevelType w:val="hybridMultilevel"/>
    <w:tmpl w:val="A37A1D58"/>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 w15:restartNumberingAfterBreak="0">
    <w:nsid w:val="08490F0C"/>
    <w:multiLevelType w:val="hybridMultilevel"/>
    <w:tmpl w:val="C51EB76E"/>
    <w:lvl w:ilvl="0" w:tplc="EA0C67A6">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B043876"/>
    <w:multiLevelType w:val="hybridMultilevel"/>
    <w:tmpl w:val="D96CBAD4"/>
    <w:lvl w:ilvl="0" w:tplc="3510246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876371"/>
    <w:multiLevelType w:val="hybridMultilevel"/>
    <w:tmpl w:val="5E4C1BFA"/>
    <w:lvl w:ilvl="0" w:tplc="0408000F">
      <w:start w:val="1"/>
      <w:numFmt w:val="decimal"/>
      <w:lvlText w:val="%1."/>
      <w:lvlJc w:val="left"/>
    </w:lvl>
    <w:lvl w:ilvl="1" w:tplc="813A23A4">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5" w15:restartNumberingAfterBreak="0">
    <w:nsid w:val="125E4E3F"/>
    <w:multiLevelType w:val="hybridMultilevel"/>
    <w:tmpl w:val="14B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61B4B"/>
    <w:multiLevelType w:val="hybridMultilevel"/>
    <w:tmpl w:val="D96CBAD4"/>
    <w:lvl w:ilvl="0" w:tplc="3510246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7111BAB"/>
    <w:multiLevelType w:val="hybridMultilevel"/>
    <w:tmpl w:val="3020847E"/>
    <w:lvl w:ilvl="0" w:tplc="50A64AD8">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80772F4"/>
    <w:multiLevelType w:val="hybridMultilevel"/>
    <w:tmpl w:val="D88C18D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1A031663"/>
    <w:multiLevelType w:val="hybridMultilevel"/>
    <w:tmpl w:val="F1CCE9D8"/>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ACB18F3"/>
    <w:multiLevelType w:val="multilevel"/>
    <w:tmpl w:val="BCF8EB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F23031"/>
    <w:multiLevelType w:val="multilevel"/>
    <w:tmpl w:val="4A5045BE"/>
    <w:lvl w:ilvl="0">
      <w:start w:val="2"/>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666"/>
        </w:tabs>
        <w:ind w:left="666" w:hanging="576"/>
      </w:pPr>
      <w:rPr>
        <w:rFonts w:hint="default"/>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6930F36"/>
    <w:multiLevelType w:val="multilevel"/>
    <w:tmpl w:val="A03A79DC"/>
    <w:lvl w:ilvl="0">
      <w:start w:val="1"/>
      <w:numFmt w:val="decimal"/>
      <w:lvlText w:val="%1."/>
      <w:lvlJc w:val="left"/>
      <w:pPr>
        <w:ind w:left="360" w:hanging="360"/>
      </w:pPr>
      <w:rPr>
        <w:rFonts w:cs="Times New Roman" w:hint="default"/>
        <w:b/>
        <w:bCs/>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F9655A1"/>
    <w:multiLevelType w:val="hybridMultilevel"/>
    <w:tmpl w:val="7532A19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322F0199"/>
    <w:multiLevelType w:val="hybridMultilevel"/>
    <w:tmpl w:val="DCAA0E38"/>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6"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6353C43"/>
    <w:multiLevelType w:val="hybridMultilevel"/>
    <w:tmpl w:val="49023AC4"/>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8AD0D50"/>
    <w:multiLevelType w:val="hybridMultilevel"/>
    <w:tmpl w:val="AAD89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BC37E5"/>
    <w:multiLevelType w:val="hybridMultilevel"/>
    <w:tmpl w:val="353CA2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906AFE"/>
    <w:multiLevelType w:val="hybridMultilevel"/>
    <w:tmpl w:val="0296B77A"/>
    <w:lvl w:ilvl="0" w:tplc="04080017">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043BD"/>
    <w:multiLevelType w:val="hybridMultilevel"/>
    <w:tmpl w:val="5B36BEE6"/>
    <w:lvl w:ilvl="0" w:tplc="41B415D2">
      <w:start w:val="1"/>
      <w:numFmt w:val="decimal"/>
      <w:lvlText w:val="%1."/>
      <w:lvlJc w:val="left"/>
      <w:pPr>
        <w:ind w:left="720" w:hanging="360"/>
      </w:pPr>
      <w:rPr>
        <w:rFonts w:eastAsia="Times New Roman"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1BA4104"/>
    <w:multiLevelType w:val="multilevel"/>
    <w:tmpl w:val="CF86DC0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C8440F"/>
    <w:multiLevelType w:val="multilevel"/>
    <w:tmpl w:val="A162C7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A16B7B"/>
    <w:multiLevelType w:val="hybridMultilevel"/>
    <w:tmpl w:val="12EEB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9811CA"/>
    <w:multiLevelType w:val="hybridMultilevel"/>
    <w:tmpl w:val="37AC240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17"/>
  </w:num>
  <w:num w:numId="3">
    <w:abstractNumId w:val="5"/>
  </w:num>
  <w:num w:numId="4">
    <w:abstractNumId w:val="19"/>
  </w:num>
  <w:num w:numId="5">
    <w:abstractNumId w:val="3"/>
  </w:num>
  <w:num w:numId="6">
    <w:abstractNumId w:val="9"/>
  </w:num>
  <w:num w:numId="7">
    <w:abstractNumId w:val="16"/>
  </w:num>
  <w:num w:numId="8">
    <w:abstractNumId w:val="11"/>
  </w:num>
  <w:num w:numId="9">
    <w:abstractNumId w:val="27"/>
  </w:num>
  <w:num w:numId="10">
    <w:abstractNumId w:val="8"/>
  </w:num>
  <w:num w:numId="11">
    <w:abstractNumId w:val="14"/>
  </w:num>
  <w:num w:numId="12">
    <w:abstractNumId w:val="15"/>
  </w:num>
  <w:num w:numId="13">
    <w:abstractNumId w:val="18"/>
  </w:num>
  <w:num w:numId="14">
    <w:abstractNumId w:val="2"/>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21"/>
  </w:num>
  <w:num w:numId="20">
    <w:abstractNumId w:val="12"/>
  </w:num>
  <w:num w:numId="21">
    <w:abstractNumId w:val="25"/>
  </w:num>
  <w:num w:numId="22">
    <w:abstractNumId w:val="6"/>
  </w:num>
  <w:num w:numId="23">
    <w:abstractNumId w:val="4"/>
  </w:num>
  <w:num w:numId="24">
    <w:abstractNumId w:val="22"/>
  </w:num>
  <w:num w:numId="25">
    <w:abstractNumId w:val="24"/>
  </w:num>
  <w:num w:numId="26">
    <w:abstractNumId w:val="7"/>
  </w:num>
  <w:num w:numId="27">
    <w:abstractNumId w:val="26"/>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C5"/>
    <w:rsid w:val="000539F8"/>
    <w:rsid w:val="00065765"/>
    <w:rsid w:val="00077E37"/>
    <w:rsid w:val="000C6BB0"/>
    <w:rsid w:val="000F15B6"/>
    <w:rsid w:val="00101A1A"/>
    <w:rsid w:val="001116F6"/>
    <w:rsid w:val="0012357B"/>
    <w:rsid w:val="001237E2"/>
    <w:rsid w:val="00125A4F"/>
    <w:rsid w:val="001404A0"/>
    <w:rsid w:val="00146CD7"/>
    <w:rsid w:val="00151B3D"/>
    <w:rsid w:val="0018165A"/>
    <w:rsid w:val="00196155"/>
    <w:rsid w:val="001B067C"/>
    <w:rsid w:val="001C640F"/>
    <w:rsid w:val="001E2EBB"/>
    <w:rsid w:val="002019A9"/>
    <w:rsid w:val="002107BF"/>
    <w:rsid w:val="002327A9"/>
    <w:rsid w:val="00237EC2"/>
    <w:rsid w:val="0024092A"/>
    <w:rsid w:val="00246AE8"/>
    <w:rsid w:val="00265B42"/>
    <w:rsid w:val="00266297"/>
    <w:rsid w:val="002A1E70"/>
    <w:rsid w:val="002B496D"/>
    <w:rsid w:val="002D5752"/>
    <w:rsid w:val="002E14DC"/>
    <w:rsid w:val="002E2F6D"/>
    <w:rsid w:val="002E773C"/>
    <w:rsid w:val="00304A2B"/>
    <w:rsid w:val="00323DF6"/>
    <w:rsid w:val="00325A24"/>
    <w:rsid w:val="003320D7"/>
    <w:rsid w:val="00341948"/>
    <w:rsid w:val="00373AA8"/>
    <w:rsid w:val="0039065D"/>
    <w:rsid w:val="003B6540"/>
    <w:rsid w:val="003D57D3"/>
    <w:rsid w:val="003E2252"/>
    <w:rsid w:val="00402579"/>
    <w:rsid w:val="0040621D"/>
    <w:rsid w:val="004133D2"/>
    <w:rsid w:val="004305E3"/>
    <w:rsid w:val="004451FD"/>
    <w:rsid w:val="0045188C"/>
    <w:rsid w:val="00452C2D"/>
    <w:rsid w:val="004544D1"/>
    <w:rsid w:val="004650D6"/>
    <w:rsid w:val="00487A0D"/>
    <w:rsid w:val="004B13B6"/>
    <w:rsid w:val="004D4A34"/>
    <w:rsid w:val="00506738"/>
    <w:rsid w:val="005249CE"/>
    <w:rsid w:val="0052699C"/>
    <w:rsid w:val="00545158"/>
    <w:rsid w:val="00547E81"/>
    <w:rsid w:val="0057381E"/>
    <w:rsid w:val="005750D2"/>
    <w:rsid w:val="005A1490"/>
    <w:rsid w:val="005A20B7"/>
    <w:rsid w:val="005A291F"/>
    <w:rsid w:val="005C25C5"/>
    <w:rsid w:val="005C40F6"/>
    <w:rsid w:val="005C60CE"/>
    <w:rsid w:val="005D0893"/>
    <w:rsid w:val="005D713B"/>
    <w:rsid w:val="005F7549"/>
    <w:rsid w:val="00604F7A"/>
    <w:rsid w:val="00623020"/>
    <w:rsid w:val="00635F80"/>
    <w:rsid w:val="00654A89"/>
    <w:rsid w:val="00663F1F"/>
    <w:rsid w:val="00680FC1"/>
    <w:rsid w:val="00685D0C"/>
    <w:rsid w:val="006A6667"/>
    <w:rsid w:val="006B654D"/>
    <w:rsid w:val="006F7358"/>
    <w:rsid w:val="0071209D"/>
    <w:rsid w:val="00717621"/>
    <w:rsid w:val="007321D2"/>
    <w:rsid w:val="00742988"/>
    <w:rsid w:val="007472A9"/>
    <w:rsid w:val="007534BF"/>
    <w:rsid w:val="0077445A"/>
    <w:rsid w:val="007A4BA2"/>
    <w:rsid w:val="007D28AD"/>
    <w:rsid w:val="00810E37"/>
    <w:rsid w:val="00856293"/>
    <w:rsid w:val="00892219"/>
    <w:rsid w:val="0089417C"/>
    <w:rsid w:val="00912BC6"/>
    <w:rsid w:val="00927263"/>
    <w:rsid w:val="009675BB"/>
    <w:rsid w:val="009679D2"/>
    <w:rsid w:val="00972DD2"/>
    <w:rsid w:val="00974494"/>
    <w:rsid w:val="0098009A"/>
    <w:rsid w:val="00995579"/>
    <w:rsid w:val="009A4267"/>
    <w:rsid w:val="009C50E9"/>
    <w:rsid w:val="00A205AB"/>
    <w:rsid w:val="00A21E6E"/>
    <w:rsid w:val="00A261BF"/>
    <w:rsid w:val="00A876AE"/>
    <w:rsid w:val="00AA01E3"/>
    <w:rsid w:val="00AD1786"/>
    <w:rsid w:val="00AE431B"/>
    <w:rsid w:val="00AF05D9"/>
    <w:rsid w:val="00AF3C61"/>
    <w:rsid w:val="00B24512"/>
    <w:rsid w:val="00B54BA0"/>
    <w:rsid w:val="00B6188F"/>
    <w:rsid w:val="00B73B86"/>
    <w:rsid w:val="00BA0531"/>
    <w:rsid w:val="00BA0CBD"/>
    <w:rsid w:val="00BA631D"/>
    <w:rsid w:val="00BB19E7"/>
    <w:rsid w:val="00BB5E94"/>
    <w:rsid w:val="00BC2B63"/>
    <w:rsid w:val="00C072B4"/>
    <w:rsid w:val="00C13938"/>
    <w:rsid w:val="00C172E9"/>
    <w:rsid w:val="00C24D45"/>
    <w:rsid w:val="00C27AEE"/>
    <w:rsid w:val="00C473AF"/>
    <w:rsid w:val="00C7611C"/>
    <w:rsid w:val="00C918EC"/>
    <w:rsid w:val="00C91A6A"/>
    <w:rsid w:val="00CA0F4F"/>
    <w:rsid w:val="00CA5A37"/>
    <w:rsid w:val="00CB0965"/>
    <w:rsid w:val="00CC28DE"/>
    <w:rsid w:val="00CC4C94"/>
    <w:rsid w:val="00CC6C4D"/>
    <w:rsid w:val="00CD4B46"/>
    <w:rsid w:val="00CD4F1E"/>
    <w:rsid w:val="00CD6C70"/>
    <w:rsid w:val="00D01B85"/>
    <w:rsid w:val="00D1393C"/>
    <w:rsid w:val="00D7213E"/>
    <w:rsid w:val="00D806B8"/>
    <w:rsid w:val="00DA0A5F"/>
    <w:rsid w:val="00DA72CD"/>
    <w:rsid w:val="00DD30D4"/>
    <w:rsid w:val="00E13E33"/>
    <w:rsid w:val="00E14C91"/>
    <w:rsid w:val="00E35954"/>
    <w:rsid w:val="00E606D9"/>
    <w:rsid w:val="00E620D9"/>
    <w:rsid w:val="00E76C25"/>
    <w:rsid w:val="00E81B1D"/>
    <w:rsid w:val="00E924C3"/>
    <w:rsid w:val="00E979A8"/>
    <w:rsid w:val="00EA7F5E"/>
    <w:rsid w:val="00EC00F4"/>
    <w:rsid w:val="00EC4D7F"/>
    <w:rsid w:val="00EC6611"/>
    <w:rsid w:val="00ED70E8"/>
    <w:rsid w:val="00F05253"/>
    <w:rsid w:val="00F13DB4"/>
    <w:rsid w:val="00F6763F"/>
    <w:rsid w:val="00F90A60"/>
    <w:rsid w:val="00F93190"/>
    <w:rsid w:val="00FA1968"/>
    <w:rsid w:val="00FB01F4"/>
    <w:rsid w:val="00FC1D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6D7E"/>
  <w15:docId w15:val="{B48140A1-2DFB-4FF1-8D5C-346D751E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A2"/>
  </w:style>
  <w:style w:type="paragraph" w:styleId="Heading1">
    <w:name w:val="heading 1"/>
    <w:basedOn w:val="Normal"/>
    <w:next w:val="Normal"/>
    <w:link w:val="Heading1Char"/>
    <w:qFormat/>
    <w:rsid w:val="005C40F6"/>
    <w:pPr>
      <w:keepNext/>
      <w:numPr>
        <w:numId w:val="20"/>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lang w:val="en-US" w:eastAsia="en-US"/>
    </w:rPr>
  </w:style>
  <w:style w:type="paragraph" w:styleId="Heading2">
    <w:name w:val="heading 2"/>
    <w:basedOn w:val="Normal"/>
    <w:next w:val="Normal"/>
    <w:link w:val="Heading2Char"/>
    <w:qFormat/>
    <w:rsid w:val="005C40F6"/>
    <w:pPr>
      <w:keepNext/>
      <w:numPr>
        <w:ilvl w:val="1"/>
        <w:numId w:val="20"/>
      </w:numPr>
      <w:tabs>
        <w:tab w:val="clear" w:pos="666"/>
        <w:tab w:val="num" w:pos="756"/>
        <w:tab w:val="num" w:pos="860"/>
      </w:tabs>
      <w:overflowPunct w:val="0"/>
      <w:autoSpaceDE w:val="0"/>
      <w:autoSpaceDN w:val="0"/>
      <w:adjustRightInd w:val="0"/>
      <w:spacing w:before="120" w:after="60" w:line="300" w:lineRule="atLeast"/>
      <w:ind w:left="860"/>
      <w:jc w:val="both"/>
      <w:textAlignment w:val="baseline"/>
      <w:outlineLvl w:val="1"/>
    </w:pPr>
    <w:rPr>
      <w:rFonts w:ascii="Arial" w:eastAsia="Times New Roman" w:hAnsi="Arial" w:cs="Times New Roman"/>
      <w:b/>
      <w:i/>
      <w:sz w:val="24"/>
      <w:szCs w:val="20"/>
      <w:lang w:val="en-US" w:eastAsia="en-US"/>
    </w:rPr>
  </w:style>
  <w:style w:type="paragraph" w:styleId="Heading3">
    <w:name w:val="heading 3"/>
    <w:basedOn w:val="Normal"/>
    <w:next w:val="NormalIndent"/>
    <w:link w:val="Heading3Char"/>
    <w:qFormat/>
    <w:rsid w:val="005C40F6"/>
    <w:pPr>
      <w:keepNext/>
      <w:numPr>
        <w:ilvl w:val="2"/>
        <w:numId w:val="20"/>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lang w:val="en-US" w:eastAsia="en-US"/>
    </w:rPr>
  </w:style>
  <w:style w:type="paragraph" w:styleId="Heading4">
    <w:name w:val="heading 4"/>
    <w:basedOn w:val="Normal"/>
    <w:next w:val="NormalIndent"/>
    <w:link w:val="Heading4Char"/>
    <w:qFormat/>
    <w:rsid w:val="005C40F6"/>
    <w:pPr>
      <w:numPr>
        <w:ilvl w:val="3"/>
        <w:numId w:val="20"/>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eastAsia="en-US"/>
    </w:rPr>
  </w:style>
  <w:style w:type="paragraph" w:styleId="Heading5">
    <w:name w:val="heading 5"/>
    <w:basedOn w:val="Normal"/>
    <w:next w:val="NormalIndent"/>
    <w:link w:val="Heading5Char"/>
    <w:qFormat/>
    <w:rsid w:val="005C40F6"/>
    <w:pPr>
      <w:numPr>
        <w:ilvl w:val="4"/>
        <w:numId w:val="20"/>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eastAsia="en-US"/>
    </w:rPr>
  </w:style>
  <w:style w:type="paragraph" w:styleId="Heading6">
    <w:name w:val="heading 6"/>
    <w:basedOn w:val="Normal"/>
    <w:next w:val="NormalIndent"/>
    <w:link w:val="Heading6Char"/>
    <w:qFormat/>
    <w:rsid w:val="005C40F6"/>
    <w:pPr>
      <w:numPr>
        <w:ilvl w:val="5"/>
        <w:numId w:val="20"/>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eastAsia="en-US"/>
    </w:rPr>
  </w:style>
  <w:style w:type="paragraph" w:styleId="Heading7">
    <w:name w:val="heading 7"/>
    <w:basedOn w:val="Normal"/>
    <w:next w:val="NormalIndent"/>
    <w:link w:val="Heading7Char"/>
    <w:qFormat/>
    <w:rsid w:val="005C40F6"/>
    <w:pPr>
      <w:numPr>
        <w:ilvl w:val="6"/>
        <w:numId w:val="20"/>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eastAsia="en-US"/>
    </w:rPr>
  </w:style>
  <w:style w:type="paragraph" w:styleId="Heading8">
    <w:name w:val="heading 8"/>
    <w:basedOn w:val="Normal"/>
    <w:next w:val="NormalIndent"/>
    <w:link w:val="Heading8Char"/>
    <w:qFormat/>
    <w:rsid w:val="005C40F6"/>
    <w:pPr>
      <w:numPr>
        <w:ilvl w:val="7"/>
        <w:numId w:val="20"/>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eastAsia="en-US"/>
    </w:rPr>
  </w:style>
  <w:style w:type="paragraph" w:styleId="Heading9">
    <w:name w:val="heading 9"/>
    <w:basedOn w:val="Normal"/>
    <w:next w:val="NormalIndent"/>
    <w:link w:val="Heading9Char"/>
    <w:qFormat/>
    <w:rsid w:val="005C40F6"/>
    <w:pPr>
      <w:numPr>
        <w:ilvl w:val="8"/>
        <w:numId w:val="20"/>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5B42"/>
    <w:pPr>
      <w:overflowPunct w:val="0"/>
      <w:autoSpaceDE w:val="0"/>
      <w:autoSpaceDN w:val="0"/>
      <w:adjustRightInd w:val="0"/>
      <w:spacing w:before="120" w:after="0" w:line="300" w:lineRule="atLeast"/>
      <w:ind w:left="720"/>
      <w:contextualSpacing/>
      <w:jc w:val="both"/>
      <w:textAlignment w:val="baseline"/>
    </w:pPr>
    <w:rPr>
      <w:rFonts w:ascii="Arial" w:eastAsia="Times New Roman" w:hAnsi="Arial" w:cs="Times New Roman"/>
      <w:i/>
      <w:szCs w:val="20"/>
      <w:lang w:eastAsia="en-US"/>
    </w:rPr>
  </w:style>
  <w:style w:type="character" w:customStyle="1" w:styleId="ListParagraphChar">
    <w:name w:val="List Paragraph Char"/>
    <w:link w:val="ListParagraph"/>
    <w:uiPriority w:val="34"/>
    <w:locked/>
    <w:rsid w:val="00927263"/>
    <w:rPr>
      <w:rFonts w:ascii="Arial" w:eastAsia="Times New Roman" w:hAnsi="Arial" w:cs="Times New Roman"/>
      <w:i/>
      <w:szCs w:val="20"/>
      <w:lang w:eastAsia="en-US"/>
    </w:rPr>
  </w:style>
  <w:style w:type="character" w:styleId="Hyperlink">
    <w:name w:val="Hyperlink"/>
    <w:basedOn w:val="DefaultParagraphFont"/>
    <w:uiPriority w:val="99"/>
    <w:unhideWhenUsed/>
    <w:rsid w:val="00F05253"/>
    <w:rPr>
      <w:color w:val="0000FF" w:themeColor="hyperlink"/>
      <w:u w:val="single"/>
    </w:rPr>
  </w:style>
  <w:style w:type="character" w:customStyle="1" w:styleId="UnresolvedMention1">
    <w:name w:val="Unresolved Mention1"/>
    <w:basedOn w:val="DefaultParagraphFont"/>
    <w:uiPriority w:val="99"/>
    <w:semiHidden/>
    <w:unhideWhenUsed/>
    <w:rsid w:val="00F05253"/>
    <w:rPr>
      <w:color w:val="605E5C"/>
      <w:shd w:val="clear" w:color="auto" w:fill="E1DFDD"/>
    </w:rPr>
  </w:style>
  <w:style w:type="paragraph" w:styleId="Header">
    <w:name w:val="header"/>
    <w:basedOn w:val="Normal"/>
    <w:link w:val="HeaderChar"/>
    <w:uiPriority w:val="99"/>
    <w:unhideWhenUsed/>
    <w:rsid w:val="005C40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40F6"/>
  </w:style>
  <w:style w:type="paragraph" w:styleId="Footer">
    <w:name w:val="footer"/>
    <w:basedOn w:val="Normal"/>
    <w:link w:val="FooterChar"/>
    <w:uiPriority w:val="99"/>
    <w:unhideWhenUsed/>
    <w:rsid w:val="005C40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40F6"/>
  </w:style>
  <w:style w:type="character" w:customStyle="1" w:styleId="Heading1Char">
    <w:name w:val="Heading 1 Char"/>
    <w:basedOn w:val="DefaultParagraphFont"/>
    <w:link w:val="Heading1"/>
    <w:rsid w:val="005C40F6"/>
    <w:rPr>
      <w:rFonts w:ascii="Arial" w:eastAsia="Times New Roman" w:hAnsi="Arial" w:cs="Times New Roman"/>
      <w:b/>
      <w:caps/>
      <w:sz w:val="24"/>
      <w:szCs w:val="20"/>
      <w:lang w:val="en-US" w:eastAsia="en-US"/>
    </w:rPr>
  </w:style>
  <w:style w:type="character" w:customStyle="1" w:styleId="Heading2Char">
    <w:name w:val="Heading 2 Char"/>
    <w:basedOn w:val="DefaultParagraphFont"/>
    <w:link w:val="Heading2"/>
    <w:rsid w:val="005C40F6"/>
    <w:rPr>
      <w:rFonts w:ascii="Arial" w:eastAsia="Times New Roman" w:hAnsi="Arial" w:cs="Times New Roman"/>
      <w:b/>
      <w:i/>
      <w:sz w:val="24"/>
      <w:szCs w:val="20"/>
      <w:lang w:val="en-US" w:eastAsia="en-US"/>
    </w:rPr>
  </w:style>
  <w:style w:type="character" w:customStyle="1" w:styleId="Heading3Char">
    <w:name w:val="Heading 3 Char"/>
    <w:basedOn w:val="DefaultParagraphFont"/>
    <w:link w:val="Heading3"/>
    <w:rsid w:val="005C40F6"/>
    <w:rPr>
      <w:rFonts w:ascii="Arial" w:eastAsia="Times New Roman" w:hAnsi="Arial" w:cs="Times New Roman"/>
      <w:b/>
      <w:i/>
      <w:szCs w:val="20"/>
      <w:lang w:val="en-US" w:eastAsia="en-US"/>
    </w:rPr>
  </w:style>
  <w:style w:type="character" w:customStyle="1" w:styleId="Heading4Char">
    <w:name w:val="Heading 4 Char"/>
    <w:basedOn w:val="DefaultParagraphFont"/>
    <w:link w:val="Heading4"/>
    <w:rsid w:val="005C40F6"/>
    <w:rPr>
      <w:rFonts w:ascii="Arial" w:eastAsia="Times New Roman" w:hAnsi="Arial" w:cs="Times New Roman"/>
      <w:i/>
      <w:szCs w:val="20"/>
      <w:u w:val="single"/>
      <w:lang w:val="en-US" w:eastAsia="en-US"/>
    </w:rPr>
  </w:style>
  <w:style w:type="character" w:customStyle="1" w:styleId="Heading5Char">
    <w:name w:val="Heading 5 Char"/>
    <w:basedOn w:val="DefaultParagraphFont"/>
    <w:link w:val="Heading5"/>
    <w:rsid w:val="005C40F6"/>
    <w:rPr>
      <w:rFonts w:ascii="Arial" w:eastAsia="Times New Roman" w:hAnsi="Arial" w:cs="Times New Roman"/>
      <w:b/>
      <w:i/>
      <w:sz w:val="20"/>
      <w:szCs w:val="20"/>
      <w:lang w:val="en-US" w:eastAsia="en-US"/>
    </w:rPr>
  </w:style>
  <w:style w:type="character" w:customStyle="1" w:styleId="Heading6Char">
    <w:name w:val="Heading 6 Char"/>
    <w:basedOn w:val="DefaultParagraphFont"/>
    <w:link w:val="Heading6"/>
    <w:rsid w:val="005C40F6"/>
    <w:rPr>
      <w:rFonts w:ascii="Times New Roman" w:eastAsia="Times New Roman" w:hAnsi="Times New Roman" w:cs="Times New Roman"/>
      <w:i/>
      <w:sz w:val="20"/>
      <w:szCs w:val="20"/>
      <w:u w:val="single"/>
      <w:lang w:val="en-US" w:eastAsia="en-US"/>
    </w:rPr>
  </w:style>
  <w:style w:type="character" w:customStyle="1" w:styleId="Heading7Char">
    <w:name w:val="Heading 7 Char"/>
    <w:basedOn w:val="DefaultParagraphFont"/>
    <w:link w:val="Heading7"/>
    <w:rsid w:val="005C40F6"/>
    <w:rPr>
      <w:rFonts w:ascii="Times New Roman" w:eastAsia="Times New Roman" w:hAnsi="Times New Roman" w:cs="Times New Roman"/>
      <w:sz w:val="20"/>
      <w:szCs w:val="20"/>
      <w:lang w:val="en-US" w:eastAsia="en-US"/>
    </w:rPr>
  </w:style>
  <w:style w:type="character" w:customStyle="1" w:styleId="Heading8Char">
    <w:name w:val="Heading 8 Char"/>
    <w:basedOn w:val="DefaultParagraphFont"/>
    <w:link w:val="Heading8"/>
    <w:rsid w:val="005C40F6"/>
    <w:rPr>
      <w:rFonts w:ascii="Times New Roman" w:eastAsia="Times New Roman" w:hAnsi="Times New Roman" w:cs="Times New Roman"/>
      <w:sz w:val="20"/>
      <w:szCs w:val="20"/>
      <w:lang w:val="en-US" w:eastAsia="en-US"/>
    </w:rPr>
  </w:style>
  <w:style w:type="character" w:customStyle="1" w:styleId="Heading9Char">
    <w:name w:val="Heading 9 Char"/>
    <w:basedOn w:val="DefaultParagraphFont"/>
    <w:link w:val="Heading9"/>
    <w:rsid w:val="005C40F6"/>
    <w:rPr>
      <w:rFonts w:ascii="Times New Roman" w:eastAsia="Times New Roman" w:hAnsi="Times New Roman" w:cs="Times New Roman"/>
      <w:sz w:val="20"/>
      <w:szCs w:val="20"/>
      <w:lang w:val="en-US" w:eastAsia="en-US"/>
    </w:rPr>
  </w:style>
  <w:style w:type="paragraph" w:customStyle="1" w:styleId="xl32">
    <w:name w:val="xl32"/>
    <w:basedOn w:val="Normal"/>
    <w:rsid w:val="005C40F6"/>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NormalIndent">
    <w:name w:val="Normal Indent"/>
    <w:basedOn w:val="Normal"/>
    <w:uiPriority w:val="99"/>
    <w:semiHidden/>
    <w:unhideWhenUsed/>
    <w:rsid w:val="005C40F6"/>
    <w:pPr>
      <w:ind w:left="720"/>
    </w:pPr>
  </w:style>
  <w:style w:type="paragraph" w:styleId="BalloonText">
    <w:name w:val="Balloon Text"/>
    <w:basedOn w:val="Normal"/>
    <w:link w:val="BalloonTextChar"/>
    <w:uiPriority w:val="99"/>
    <w:semiHidden/>
    <w:unhideWhenUsed/>
    <w:rsid w:val="001C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331">
      <w:bodyDiv w:val="1"/>
      <w:marLeft w:val="0"/>
      <w:marRight w:val="0"/>
      <w:marTop w:val="0"/>
      <w:marBottom w:val="0"/>
      <w:divBdr>
        <w:top w:val="none" w:sz="0" w:space="0" w:color="auto"/>
        <w:left w:val="none" w:sz="0" w:space="0" w:color="auto"/>
        <w:bottom w:val="none" w:sz="0" w:space="0" w:color="auto"/>
        <w:right w:val="none" w:sz="0" w:space="0" w:color="auto"/>
      </w:divBdr>
    </w:div>
    <w:div w:id="297730778">
      <w:bodyDiv w:val="1"/>
      <w:marLeft w:val="0"/>
      <w:marRight w:val="0"/>
      <w:marTop w:val="0"/>
      <w:marBottom w:val="0"/>
      <w:divBdr>
        <w:top w:val="none" w:sz="0" w:space="0" w:color="auto"/>
        <w:left w:val="none" w:sz="0" w:space="0" w:color="auto"/>
        <w:bottom w:val="none" w:sz="0" w:space="0" w:color="auto"/>
        <w:right w:val="none" w:sz="0" w:space="0" w:color="auto"/>
      </w:divBdr>
    </w:div>
    <w:div w:id="15003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1620</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elpkontou</dc:creator>
  <cp:lastModifiedBy>Androulla Ioannou</cp:lastModifiedBy>
  <cp:revision>6</cp:revision>
  <cp:lastPrinted>2023-01-16T12:14:00Z</cp:lastPrinted>
  <dcterms:created xsi:type="dcterms:W3CDTF">2023-01-16T13:17:00Z</dcterms:created>
  <dcterms:modified xsi:type="dcterms:W3CDTF">2023-01-25T12:45:00Z</dcterms:modified>
</cp:coreProperties>
</file>